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6EE6B0" w14:textId="77777777" w:rsidR="00570082" w:rsidRDefault="00570082" w:rsidP="004E2DAE">
      <w:pPr>
        <w:spacing w:line="360" w:lineRule="auto"/>
        <w:rPr>
          <w:rFonts w:ascii="Arial" w:hAnsi="Arial" w:cs="Arial"/>
          <w:b/>
          <w:sz w:val="36"/>
          <w:szCs w:val="36"/>
        </w:rPr>
      </w:pPr>
      <w:r>
        <w:rPr>
          <w:rFonts w:ascii="Arial" w:hAnsi="Arial" w:cs="Arial"/>
          <w:b/>
          <w:sz w:val="36"/>
          <w:szCs w:val="36"/>
        </w:rPr>
        <w:t>Stadtteilbüro Innenstadt</w:t>
      </w:r>
    </w:p>
    <w:p w14:paraId="77F7F7A8" w14:textId="1694943B" w:rsidR="004E2DAE" w:rsidRPr="00570082" w:rsidRDefault="00395266" w:rsidP="004E2DAE">
      <w:pPr>
        <w:spacing w:line="360" w:lineRule="auto"/>
        <w:rPr>
          <w:rFonts w:ascii="Arial" w:hAnsi="Arial" w:cs="Arial"/>
          <w:b/>
          <w:sz w:val="36"/>
          <w:szCs w:val="36"/>
        </w:rPr>
      </w:pPr>
      <w:r w:rsidRPr="00570082">
        <w:rPr>
          <w:rFonts w:ascii="Arial" w:hAnsi="Arial" w:cs="Arial"/>
          <w:b/>
          <w:sz w:val="36"/>
          <w:szCs w:val="36"/>
        </w:rPr>
        <w:t>Frankfurt-Höchst öffnet wieder</w:t>
      </w:r>
    </w:p>
    <w:p w14:paraId="7EE4D14D" w14:textId="77777777" w:rsidR="004E2DAE" w:rsidRPr="004E2DAE" w:rsidRDefault="004E2DAE" w:rsidP="004E2DAE">
      <w:pPr>
        <w:spacing w:line="360" w:lineRule="auto"/>
        <w:rPr>
          <w:rFonts w:ascii="Arial" w:hAnsi="Arial" w:cs="Arial"/>
          <w:b/>
          <w:sz w:val="16"/>
          <w:szCs w:val="16"/>
        </w:rPr>
      </w:pPr>
    </w:p>
    <w:p w14:paraId="2B3E7F1E" w14:textId="3BCA18BE" w:rsidR="004E2DAE" w:rsidRPr="004E2DAE" w:rsidRDefault="00395266" w:rsidP="00570082">
      <w:pPr>
        <w:spacing w:line="360" w:lineRule="auto"/>
        <w:ind w:right="992"/>
        <w:rPr>
          <w:rFonts w:ascii="Arial" w:hAnsi="Arial" w:cs="Arial"/>
          <w:b/>
          <w:sz w:val="24"/>
          <w:szCs w:val="24"/>
        </w:rPr>
      </w:pPr>
      <w:r>
        <w:rPr>
          <w:rFonts w:ascii="Arial" w:hAnsi="Arial" w:cs="Arial"/>
          <w:b/>
          <w:sz w:val="24"/>
          <w:szCs w:val="24"/>
        </w:rPr>
        <w:t>Stadtteilmanagement und Modernisierungsberatung</w:t>
      </w:r>
      <w:r w:rsidR="004E2DAE" w:rsidRPr="004E2DAE">
        <w:rPr>
          <w:rFonts w:ascii="Arial" w:hAnsi="Arial" w:cs="Arial"/>
          <w:b/>
          <w:sz w:val="24"/>
          <w:szCs w:val="24"/>
        </w:rPr>
        <w:t xml:space="preserve"> in der </w:t>
      </w:r>
      <w:r>
        <w:rPr>
          <w:rFonts w:ascii="Arial" w:hAnsi="Arial" w:cs="Arial"/>
          <w:b/>
          <w:sz w:val="24"/>
          <w:szCs w:val="24"/>
        </w:rPr>
        <w:t xml:space="preserve">Höchster </w:t>
      </w:r>
      <w:r w:rsidR="004E2DAE" w:rsidRPr="004E2DAE">
        <w:rPr>
          <w:rFonts w:ascii="Arial" w:hAnsi="Arial" w:cs="Arial"/>
          <w:b/>
          <w:sz w:val="24"/>
          <w:szCs w:val="24"/>
        </w:rPr>
        <w:t xml:space="preserve">Innenstadt: </w:t>
      </w:r>
      <w:r w:rsidR="007E5785">
        <w:rPr>
          <w:rFonts w:ascii="Arial" w:hAnsi="Arial" w:cs="Arial"/>
          <w:b/>
          <w:sz w:val="24"/>
          <w:szCs w:val="24"/>
        </w:rPr>
        <w:t xml:space="preserve">Die </w:t>
      </w:r>
      <w:r w:rsidR="004E2DAE" w:rsidRPr="004E2DAE">
        <w:rPr>
          <w:rFonts w:ascii="Arial" w:hAnsi="Arial" w:cs="Arial"/>
          <w:b/>
          <w:sz w:val="24"/>
          <w:szCs w:val="24"/>
        </w:rPr>
        <w:t xml:space="preserve">Marke der Unternehmensgruppe Nassauische Heimstätte I Wohnstadt entschied </w:t>
      </w:r>
      <w:r>
        <w:rPr>
          <w:rFonts w:ascii="Arial" w:hAnsi="Arial" w:cs="Arial"/>
          <w:b/>
          <w:sz w:val="24"/>
          <w:szCs w:val="24"/>
        </w:rPr>
        <w:t xml:space="preserve">gemeinsam mit dem Büro ammon + sturm </w:t>
      </w:r>
      <w:r w:rsidR="004E2DAE" w:rsidRPr="004E2DAE">
        <w:rPr>
          <w:rFonts w:ascii="Arial" w:hAnsi="Arial" w:cs="Arial"/>
          <w:b/>
          <w:sz w:val="24"/>
          <w:szCs w:val="24"/>
        </w:rPr>
        <w:t xml:space="preserve">europaweites Vergabeverfahren für sich   </w:t>
      </w:r>
    </w:p>
    <w:p w14:paraId="1AF40A71" w14:textId="77777777" w:rsidR="0037179B" w:rsidRPr="007E128A" w:rsidRDefault="0037179B" w:rsidP="004E2DAE">
      <w:pPr>
        <w:spacing w:line="360" w:lineRule="auto"/>
        <w:rPr>
          <w:rFonts w:ascii="Arial" w:hAnsi="Arial" w:cs="Arial"/>
          <w:sz w:val="16"/>
          <w:szCs w:val="16"/>
        </w:rPr>
      </w:pPr>
    </w:p>
    <w:p w14:paraId="26B6C159" w14:textId="5231F033" w:rsidR="0094242E" w:rsidRPr="00570082" w:rsidRDefault="00570082" w:rsidP="00570082">
      <w:pPr>
        <w:spacing w:line="360" w:lineRule="auto"/>
        <w:ind w:right="992"/>
        <w:jc w:val="both"/>
        <w:rPr>
          <w:rFonts w:ascii="Arial" w:hAnsi="Arial" w:cs="Arial"/>
          <w:sz w:val="22"/>
          <w:szCs w:val="22"/>
        </w:rPr>
      </w:pPr>
      <w:r w:rsidRPr="00570082">
        <w:rPr>
          <w:rFonts w:ascii="Arial" w:hAnsi="Arial" w:cs="Arial"/>
          <w:sz w:val="22"/>
          <w:szCs w:val="22"/>
          <w:u w:val="single"/>
        </w:rPr>
        <w:t>Frankfurt-Höchst</w:t>
      </w:r>
      <w:r w:rsidRPr="00570082">
        <w:rPr>
          <w:rFonts w:ascii="Arial" w:hAnsi="Arial" w:cs="Arial"/>
          <w:sz w:val="22"/>
          <w:szCs w:val="22"/>
        </w:rPr>
        <w:t xml:space="preserve"> – E</w:t>
      </w:r>
      <w:r w:rsidR="00395266" w:rsidRPr="00570082">
        <w:rPr>
          <w:rFonts w:ascii="Arial" w:hAnsi="Arial" w:cs="Arial"/>
          <w:sz w:val="22"/>
          <w:szCs w:val="22"/>
        </w:rPr>
        <w:t xml:space="preserve">ine gute Nachricht für den Stadtteil Höchst </w:t>
      </w:r>
      <w:r w:rsidR="006B1070" w:rsidRPr="00570082">
        <w:rPr>
          <w:rFonts w:ascii="Arial" w:hAnsi="Arial" w:cs="Arial"/>
          <w:sz w:val="22"/>
          <w:szCs w:val="22"/>
        </w:rPr>
        <w:t>verkünde</w:t>
      </w:r>
      <w:r w:rsidR="00395266" w:rsidRPr="00570082">
        <w:rPr>
          <w:rFonts w:ascii="Arial" w:hAnsi="Arial" w:cs="Arial"/>
          <w:sz w:val="22"/>
          <w:szCs w:val="22"/>
        </w:rPr>
        <w:t>te Stadtrat Mik</w:t>
      </w:r>
      <w:r w:rsidR="003802A5" w:rsidRPr="00570082">
        <w:rPr>
          <w:rFonts w:ascii="Arial" w:hAnsi="Arial" w:cs="Arial"/>
          <w:sz w:val="22"/>
          <w:szCs w:val="22"/>
        </w:rPr>
        <w:t>e</w:t>
      </w:r>
      <w:r w:rsidR="00395266" w:rsidRPr="00570082">
        <w:rPr>
          <w:rFonts w:ascii="Arial" w:hAnsi="Arial" w:cs="Arial"/>
          <w:sz w:val="22"/>
          <w:szCs w:val="22"/>
        </w:rPr>
        <w:t xml:space="preserve"> Josef bei der Eröffnung des Höchster Designparcours am ersten Adventswochenende: Das Stadtteilbüro öffnet ab Januar 2019 wieder seine Pforten. </w:t>
      </w:r>
      <w:r w:rsidR="004E2DAE" w:rsidRPr="00570082">
        <w:rPr>
          <w:rFonts w:ascii="Arial" w:hAnsi="Arial" w:cs="Arial"/>
          <w:sz w:val="22"/>
          <w:szCs w:val="22"/>
        </w:rPr>
        <w:t>Nach einem europawei</w:t>
      </w:r>
      <w:r w:rsidR="007E5785" w:rsidRPr="00570082">
        <w:rPr>
          <w:rFonts w:ascii="Arial" w:hAnsi="Arial" w:cs="Arial"/>
          <w:sz w:val="22"/>
          <w:szCs w:val="22"/>
        </w:rPr>
        <w:t xml:space="preserve">ten Vergabeverfahren hat die ProjektStadt </w:t>
      </w:r>
      <w:r w:rsidR="00395266" w:rsidRPr="00570082">
        <w:rPr>
          <w:rFonts w:ascii="Arial" w:hAnsi="Arial" w:cs="Arial"/>
          <w:sz w:val="22"/>
          <w:szCs w:val="22"/>
        </w:rPr>
        <w:t xml:space="preserve">gemeinsam mit dem Büro ammon + sturm vom Stadtplanungsamt der Stadt Frankfurt </w:t>
      </w:r>
      <w:r w:rsidR="004E2DAE" w:rsidRPr="00570082">
        <w:rPr>
          <w:rFonts w:ascii="Arial" w:hAnsi="Arial" w:cs="Arial"/>
          <w:sz w:val="22"/>
          <w:szCs w:val="22"/>
        </w:rPr>
        <w:t xml:space="preserve">den Zuschlag für die Durchführung des </w:t>
      </w:r>
      <w:r w:rsidR="00395266" w:rsidRPr="00570082">
        <w:rPr>
          <w:rFonts w:ascii="Arial" w:hAnsi="Arial" w:cs="Arial"/>
          <w:sz w:val="22"/>
          <w:szCs w:val="22"/>
        </w:rPr>
        <w:t xml:space="preserve">Stadtteilmanagements und der Modernisierungsberatung </w:t>
      </w:r>
      <w:r w:rsidR="004E2DAE" w:rsidRPr="00570082">
        <w:rPr>
          <w:rFonts w:ascii="Arial" w:hAnsi="Arial" w:cs="Arial"/>
          <w:sz w:val="22"/>
          <w:szCs w:val="22"/>
        </w:rPr>
        <w:t xml:space="preserve">Innenstadt Höchst erhalten. </w:t>
      </w:r>
      <w:r w:rsidR="007E5785" w:rsidRPr="00570082">
        <w:rPr>
          <w:rFonts w:ascii="Arial" w:hAnsi="Arial" w:cs="Arial"/>
          <w:sz w:val="22"/>
          <w:szCs w:val="22"/>
        </w:rPr>
        <w:t xml:space="preserve">Bereits in den Jahren 2012 bis 2017 war die Unternehmensgruppe Nassauische Heimstätte I Wohnstadt </w:t>
      </w:r>
      <w:r w:rsidR="00711E29" w:rsidRPr="00570082">
        <w:rPr>
          <w:rFonts w:ascii="Arial" w:hAnsi="Arial" w:cs="Arial"/>
          <w:sz w:val="22"/>
          <w:szCs w:val="22"/>
        </w:rPr>
        <w:t xml:space="preserve">mit ihrer Marke </w:t>
      </w:r>
      <w:r w:rsidR="007E5785" w:rsidRPr="00570082">
        <w:rPr>
          <w:rFonts w:ascii="Arial" w:hAnsi="Arial" w:cs="Arial"/>
          <w:sz w:val="22"/>
          <w:szCs w:val="22"/>
        </w:rPr>
        <w:t xml:space="preserve">beauftragt, das Projekt vor Ort als Quartiersmanager zu betreuen. Leitbild für das Engagement in der </w:t>
      </w:r>
      <w:r w:rsidR="006B1070" w:rsidRPr="00570082">
        <w:rPr>
          <w:rFonts w:ascii="Arial" w:hAnsi="Arial" w:cs="Arial"/>
          <w:sz w:val="22"/>
          <w:szCs w:val="22"/>
        </w:rPr>
        <w:t xml:space="preserve">City von </w:t>
      </w:r>
      <w:r w:rsidR="007E5785" w:rsidRPr="00570082">
        <w:rPr>
          <w:rFonts w:ascii="Arial" w:hAnsi="Arial" w:cs="Arial"/>
          <w:sz w:val="22"/>
          <w:szCs w:val="22"/>
        </w:rPr>
        <w:t xml:space="preserve">Höchst </w:t>
      </w:r>
      <w:r w:rsidR="00711E29" w:rsidRPr="00570082">
        <w:rPr>
          <w:rFonts w:ascii="Arial" w:hAnsi="Arial" w:cs="Arial"/>
          <w:sz w:val="22"/>
          <w:szCs w:val="22"/>
        </w:rPr>
        <w:t>war</w:t>
      </w:r>
      <w:r w:rsidR="007E5785" w:rsidRPr="00570082">
        <w:rPr>
          <w:rFonts w:ascii="Arial" w:hAnsi="Arial" w:cs="Arial"/>
          <w:sz w:val="22"/>
          <w:szCs w:val="22"/>
        </w:rPr>
        <w:t xml:space="preserve"> die Entwicklung eines multifunktionalen Stadtteilzentrums mit den Handlungsfeldern Versorgung, Wohnen, Arbeiten, Leben, Kultur und Freizeit. </w:t>
      </w:r>
      <w:r w:rsidR="00BB0F80" w:rsidRPr="00570082">
        <w:rPr>
          <w:rFonts w:ascii="Arial" w:hAnsi="Arial" w:cs="Arial"/>
          <w:sz w:val="22"/>
          <w:szCs w:val="22"/>
        </w:rPr>
        <w:t>„</w:t>
      </w:r>
      <w:r w:rsidR="007E5785" w:rsidRPr="00570082">
        <w:rPr>
          <w:rFonts w:ascii="Arial" w:hAnsi="Arial" w:cs="Arial"/>
          <w:sz w:val="22"/>
          <w:szCs w:val="22"/>
        </w:rPr>
        <w:t xml:space="preserve">Durch die Förderung von baulichen Maßnahmen </w:t>
      </w:r>
      <w:r w:rsidR="00711E29" w:rsidRPr="00570082">
        <w:rPr>
          <w:rFonts w:ascii="Arial" w:hAnsi="Arial" w:cs="Arial"/>
          <w:sz w:val="22"/>
          <w:szCs w:val="22"/>
        </w:rPr>
        <w:t>erzielte das Experten-Team</w:t>
      </w:r>
      <w:r w:rsidR="007E5785" w:rsidRPr="00570082">
        <w:rPr>
          <w:rFonts w:ascii="Arial" w:hAnsi="Arial" w:cs="Arial"/>
          <w:sz w:val="22"/>
          <w:szCs w:val="22"/>
        </w:rPr>
        <w:t xml:space="preserve"> in diesem ersten </w:t>
      </w:r>
      <w:r w:rsidR="0037179B" w:rsidRPr="00570082">
        <w:rPr>
          <w:rFonts w:ascii="Arial" w:hAnsi="Arial" w:cs="Arial"/>
          <w:sz w:val="22"/>
          <w:szCs w:val="22"/>
        </w:rPr>
        <w:t>Z</w:t>
      </w:r>
      <w:r w:rsidR="007E5785" w:rsidRPr="00570082">
        <w:rPr>
          <w:rFonts w:ascii="Arial" w:hAnsi="Arial" w:cs="Arial"/>
          <w:sz w:val="22"/>
          <w:szCs w:val="22"/>
        </w:rPr>
        <w:t xml:space="preserve">eitraum </w:t>
      </w:r>
      <w:r w:rsidR="00711E29" w:rsidRPr="00570082">
        <w:rPr>
          <w:rFonts w:ascii="Arial" w:hAnsi="Arial" w:cs="Arial"/>
          <w:sz w:val="22"/>
          <w:szCs w:val="22"/>
        </w:rPr>
        <w:t>große Erfolge: W</w:t>
      </w:r>
      <w:r w:rsidR="007E5785" w:rsidRPr="00570082">
        <w:rPr>
          <w:rFonts w:ascii="Arial" w:hAnsi="Arial" w:cs="Arial"/>
          <w:sz w:val="22"/>
          <w:szCs w:val="22"/>
        </w:rPr>
        <w:t xml:space="preserve">ertvolle Bausubstanz </w:t>
      </w:r>
      <w:r w:rsidR="00711E29" w:rsidRPr="00570082">
        <w:rPr>
          <w:rFonts w:ascii="Arial" w:hAnsi="Arial" w:cs="Arial"/>
          <w:sz w:val="22"/>
          <w:szCs w:val="22"/>
        </w:rPr>
        <w:t xml:space="preserve">wurde </w:t>
      </w:r>
      <w:r w:rsidR="007E5785" w:rsidRPr="00570082">
        <w:rPr>
          <w:rFonts w:ascii="Arial" w:hAnsi="Arial" w:cs="Arial"/>
          <w:sz w:val="22"/>
          <w:szCs w:val="22"/>
        </w:rPr>
        <w:t>erhalten</w:t>
      </w:r>
      <w:r w:rsidR="00711E29" w:rsidRPr="00570082">
        <w:rPr>
          <w:rFonts w:ascii="Arial" w:hAnsi="Arial" w:cs="Arial"/>
          <w:sz w:val="22"/>
          <w:szCs w:val="22"/>
        </w:rPr>
        <w:t xml:space="preserve"> und innovative Aktivitäten wie der </w:t>
      </w:r>
      <w:r w:rsidR="00BB0F80" w:rsidRPr="00570082">
        <w:rPr>
          <w:rFonts w:ascii="Arial" w:hAnsi="Arial" w:cs="Arial"/>
          <w:sz w:val="22"/>
          <w:szCs w:val="22"/>
        </w:rPr>
        <w:t>‘</w:t>
      </w:r>
      <w:r w:rsidR="00711E29" w:rsidRPr="00570082">
        <w:rPr>
          <w:rFonts w:ascii="Arial" w:hAnsi="Arial" w:cs="Arial"/>
          <w:sz w:val="22"/>
          <w:szCs w:val="22"/>
        </w:rPr>
        <w:t>Höchster Designparcours</w:t>
      </w:r>
      <w:r w:rsidR="00BB0F80" w:rsidRPr="00570082">
        <w:rPr>
          <w:rFonts w:ascii="Arial" w:hAnsi="Arial" w:cs="Arial"/>
          <w:sz w:val="22"/>
          <w:szCs w:val="22"/>
        </w:rPr>
        <w:t>‘</w:t>
      </w:r>
      <w:r w:rsidR="00711E29" w:rsidRPr="00570082">
        <w:rPr>
          <w:rFonts w:ascii="Arial" w:hAnsi="Arial" w:cs="Arial"/>
          <w:sz w:val="22"/>
          <w:szCs w:val="22"/>
        </w:rPr>
        <w:t xml:space="preserve"> machten </w:t>
      </w:r>
      <w:r w:rsidR="00395266" w:rsidRPr="00570082">
        <w:rPr>
          <w:rFonts w:ascii="Arial" w:hAnsi="Arial" w:cs="Arial"/>
          <w:sz w:val="22"/>
          <w:szCs w:val="22"/>
        </w:rPr>
        <w:t xml:space="preserve">den Stadtteil </w:t>
      </w:r>
      <w:r w:rsidR="00711E29" w:rsidRPr="00570082">
        <w:rPr>
          <w:rFonts w:ascii="Arial" w:hAnsi="Arial" w:cs="Arial"/>
          <w:sz w:val="22"/>
          <w:szCs w:val="22"/>
        </w:rPr>
        <w:t xml:space="preserve">weit über die </w:t>
      </w:r>
      <w:r w:rsidR="00711E29" w:rsidRPr="00570082">
        <w:rPr>
          <w:rFonts w:ascii="Arial" w:hAnsi="Arial" w:cs="Arial"/>
          <w:sz w:val="22"/>
          <w:szCs w:val="22"/>
        </w:rPr>
        <w:lastRenderedPageBreak/>
        <w:t xml:space="preserve">Grenzen des Rhein-Main-Gebiets hinaus </w:t>
      </w:r>
      <w:r w:rsidR="00395266" w:rsidRPr="00570082">
        <w:rPr>
          <w:rFonts w:ascii="Arial" w:hAnsi="Arial" w:cs="Arial"/>
          <w:sz w:val="22"/>
          <w:szCs w:val="22"/>
        </w:rPr>
        <w:t>bekannt</w:t>
      </w:r>
      <w:r w:rsidR="00BB0F80" w:rsidRPr="00570082">
        <w:rPr>
          <w:rFonts w:ascii="Arial" w:hAnsi="Arial" w:cs="Arial"/>
          <w:sz w:val="22"/>
          <w:szCs w:val="22"/>
        </w:rPr>
        <w:t>“, resümiert Planungsdezernent Josef. „Deshalb freue ich mich sehr, dass hier ein kompetentes Team die erfolgreiche Arbeit im Stadtteilbüro fortsetzen kann.“</w:t>
      </w:r>
      <w:r w:rsidR="00711E29" w:rsidRPr="00570082">
        <w:rPr>
          <w:rFonts w:ascii="Arial" w:hAnsi="Arial" w:cs="Arial"/>
          <w:sz w:val="22"/>
          <w:szCs w:val="22"/>
        </w:rPr>
        <w:t xml:space="preserve"> </w:t>
      </w:r>
    </w:p>
    <w:p w14:paraId="042649CD" w14:textId="77777777" w:rsidR="006B1070" w:rsidRDefault="006B1070" w:rsidP="00570082">
      <w:pPr>
        <w:spacing w:line="360" w:lineRule="auto"/>
        <w:ind w:right="992"/>
        <w:jc w:val="both"/>
        <w:rPr>
          <w:rFonts w:ascii="Arial" w:hAnsi="Arial" w:cs="Arial"/>
          <w:sz w:val="24"/>
          <w:szCs w:val="24"/>
        </w:rPr>
      </w:pPr>
    </w:p>
    <w:p w14:paraId="25F3D6B4" w14:textId="5D35CE87" w:rsidR="0094242E" w:rsidRDefault="006B1070" w:rsidP="00570082">
      <w:pPr>
        <w:spacing w:line="360" w:lineRule="auto"/>
        <w:ind w:right="992"/>
        <w:jc w:val="both"/>
        <w:rPr>
          <w:rFonts w:ascii="Arial" w:hAnsi="Arial" w:cs="Arial"/>
          <w:sz w:val="22"/>
          <w:szCs w:val="22"/>
        </w:rPr>
      </w:pPr>
      <w:r w:rsidRPr="006B1070">
        <w:rPr>
          <w:rFonts w:ascii="Arial" w:hAnsi="Arial" w:cs="Arial"/>
          <w:noProof/>
          <w:sz w:val="22"/>
          <w:szCs w:val="22"/>
          <w:lang w:eastAsia="de-DE"/>
        </w:rPr>
        <w:drawing>
          <wp:inline distT="0" distB="0" distL="0" distR="0" wp14:anchorId="23D1F424" wp14:editId="5877CCEB">
            <wp:extent cx="5314950" cy="3765749"/>
            <wp:effectExtent l="0" t="0" r="0" b="6350"/>
            <wp:docPr id="3" name="Grafik 3" descr="U:\Nass. Heimstätten\Höchst\Fotos\2018\Neustart\wetransfer-afe91e\StadtteilbueroHoechst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ss. Heimstätten\Höchst\Fotos\2018\Neustart\wetransfer-afe91e\StadtteilbueroHoechst_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9431" cy="3768924"/>
                    </a:xfrm>
                    <a:prstGeom prst="rect">
                      <a:avLst/>
                    </a:prstGeom>
                    <a:noFill/>
                    <a:ln>
                      <a:noFill/>
                    </a:ln>
                  </pic:spPr>
                </pic:pic>
              </a:graphicData>
            </a:graphic>
          </wp:inline>
        </w:drawing>
      </w:r>
    </w:p>
    <w:p w14:paraId="3ED196C8" w14:textId="7BD1BA41" w:rsidR="007E128A" w:rsidRPr="007E128A" w:rsidRDefault="007E128A" w:rsidP="00570082">
      <w:pPr>
        <w:spacing w:line="360" w:lineRule="auto"/>
        <w:ind w:right="992"/>
        <w:jc w:val="both"/>
        <w:rPr>
          <w:rFonts w:ascii="Arial" w:hAnsi="Arial" w:cs="Arial"/>
          <w:i/>
        </w:rPr>
      </w:pPr>
      <w:r w:rsidRPr="007E128A">
        <w:rPr>
          <w:rFonts w:ascii="Arial" w:hAnsi="Arial" w:cs="Arial"/>
          <w:i/>
        </w:rPr>
        <w:t>Das Team vor dem Stadtteilbüro in Höchst (v.l.n.r.):</w:t>
      </w:r>
      <w:r>
        <w:rPr>
          <w:rFonts w:ascii="Arial" w:hAnsi="Arial" w:cs="Arial"/>
          <w:i/>
        </w:rPr>
        <w:t xml:space="preserve"> </w:t>
      </w:r>
      <w:r w:rsidR="00395266">
        <w:rPr>
          <w:rFonts w:ascii="Arial" w:hAnsi="Arial" w:cs="Arial"/>
          <w:i/>
        </w:rPr>
        <w:t xml:space="preserve">Anne Lederer (Stadtplanungsamt), Jenny Nussbaum, Gregor Voss und Dr. Jürgen Schmitt (alle ProjektStadt), Frank </w:t>
      </w:r>
      <w:r w:rsidR="00C3737C">
        <w:rPr>
          <w:rFonts w:ascii="Arial" w:hAnsi="Arial" w:cs="Arial"/>
          <w:i/>
        </w:rPr>
        <w:t>A</w:t>
      </w:r>
      <w:r w:rsidR="00395266">
        <w:rPr>
          <w:rFonts w:ascii="Arial" w:hAnsi="Arial" w:cs="Arial"/>
          <w:i/>
        </w:rPr>
        <w:t>mmon (ammon + sturm)</w:t>
      </w:r>
      <w:r w:rsidR="00570082">
        <w:rPr>
          <w:rFonts w:ascii="Arial" w:hAnsi="Arial" w:cs="Arial"/>
          <w:i/>
        </w:rPr>
        <w:t xml:space="preserve">. </w:t>
      </w:r>
      <w:r w:rsidRPr="007E128A">
        <w:rPr>
          <w:rFonts w:ascii="Arial" w:hAnsi="Arial" w:cs="Arial"/>
          <w:i/>
        </w:rPr>
        <w:t>Foto: Marc Strohfeldt</w:t>
      </w:r>
    </w:p>
    <w:p w14:paraId="65ED56D4" w14:textId="41DA22F5" w:rsidR="006B1070" w:rsidRPr="00570082" w:rsidRDefault="00BB0F80" w:rsidP="00570082">
      <w:pPr>
        <w:spacing w:line="360" w:lineRule="auto"/>
        <w:ind w:right="992"/>
        <w:jc w:val="both"/>
        <w:rPr>
          <w:rFonts w:ascii="Arial" w:hAnsi="Arial" w:cs="Arial"/>
          <w:sz w:val="22"/>
          <w:szCs w:val="22"/>
        </w:rPr>
      </w:pPr>
      <w:r w:rsidRPr="00570082">
        <w:rPr>
          <w:rFonts w:ascii="Arial" w:hAnsi="Arial" w:cs="Arial"/>
          <w:sz w:val="22"/>
          <w:szCs w:val="22"/>
        </w:rPr>
        <w:t xml:space="preserve">Allerdings </w:t>
      </w:r>
      <w:r w:rsidR="006B1070" w:rsidRPr="00570082">
        <w:rPr>
          <w:rFonts w:ascii="Arial" w:hAnsi="Arial" w:cs="Arial"/>
          <w:sz w:val="22"/>
          <w:szCs w:val="22"/>
        </w:rPr>
        <w:t xml:space="preserve">weist die Innenstadt Höchst noch immer strukturelle Defizite auf. Auf der Basis einer Evaluation hatte die Stadt Frankfurt am Main daher beschlossen, das Förderprogramm um weitere fünf Jahre zu verlängern und Mittel in Höhe von zehn Millionen Euro zur Verfügung zu stellen. Die diesbezüglichen „Richtlinien zur Förderung der Umgestaltung von gewerblichen Erdgeschosszonen sowie der Aufwertung des Geschäftsumfeldes in der Innenstadt Höchst“ traten im Juni 2018 in Kraft. </w:t>
      </w:r>
    </w:p>
    <w:p w14:paraId="7335A1DB" w14:textId="77777777" w:rsidR="006B1070" w:rsidRPr="00570082" w:rsidRDefault="006B1070" w:rsidP="00570082">
      <w:pPr>
        <w:spacing w:line="360" w:lineRule="auto"/>
        <w:ind w:right="992"/>
        <w:jc w:val="both"/>
        <w:rPr>
          <w:rFonts w:ascii="Arial" w:hAnsi="Arial" w:cs="Arial"/>
          <w:b/>
          <w:sz w:val="22"/>
          <w:szCs w:val="22"/>
        </w:rPr>
      </w:pPr>
    </w:p>
    <w:p w14:paraId="1680835F" w14:textId="5A094A6E" w:rsidR="0094242E" w:rsidRPr="00570082" w:rsidRDefault="0094242E" w:rsidP="00570082">
      <w:pPr>
        <w:spacing w:line="360" w:lineRule="auto"/>
        <w:ind w:right="992"/>
        <w:jc w:val="both"/>
        <w:rPr>
          <w:rFonts w:ascii="Arial" w:hAnsi="Arial" w:cs="Arial"/>
          <w:b/>
          <w:sz w:val="22"/>
          <w:szCs w:val="22"/>
        </w:rPr>
      </w:pPr>
      <w:r w:rsidRPr="00570082">
        <w:rPr>
          <w:rFonts w:ascii="Arial" w:hAnsi="Arial" w:cs="Arial"/>
          <w:b/>
          <w:sz w:val="22"/>
          <w:szCs w:val="22"/>
        </w:rPr>
        <w:t>Programm mit neuen Schwerpunkten</w:t>
      </w:r>
    </w:p>
    <w:p w14:paraId="1213A974" w14:textId="4F3561F8" w:rsidR="0094242E" w:rsidRDefault="00C337AF" w:rsidP="00570082">
      <w:pPr>
        <w:spacing w:line="360" w:lineRule="auto"/>
        <w:ind w:right="992"/>
        <w:jc w:val="both"/>
        <w:rPr>
          <w:rFonts w:ascii="Arial" w:hAnsi="Arial" w:cs="Arial"/>
          <w:sz w:val="22"/>
          <w:szCs w:val="22"/>
        </w:rPr>
      </w:pPr>
      <w:r w:rsidRPr="00570082">
        <w:rPr>
          <w:rFonts w:ascii="Arial" w:hAnsi="Arial" w:cs="Arial"/>
          <w:sz w:val="22"/>
          <w:szCs w:val="22"/>
        </w:rPr>
        <w:t>D</w:t>
      </w:r>
      <w:r w:rsidR="00541CD9" w:rsidRPr="00570082">
        <w:rPr>
          <w:rFonts w:ascii="Arial" w:hAnsi="Arial" w:cs="Arial"/>
          <w:sz w:val="22"/>
          <w:szCs w:val="22"/>
        </w:rPr>
        <w:t xml:space="preserve">as </w:t>
      </w:r>
      <w:r w:rsidR="00C3737C" w:rsidRPr="00570082">
        <w:rPr>
          <w:rFonts w:ascii="Arial" w:hAnsi="Arial" w:cs="Arial"/>
          <w:sz w:val="22"/>
          <w:szCs w:val="22"/>
        </w:rPr>
        <w:t>Stadtteil</w:t>
      </w:r>
      <w:r w:rsidR="00541CD9" w:rsidRPr="00570082">
        <w:rPr>
          <w:rFonts w:ascii="Arial" w:hAnsi="Arial" w:cs="Arial"/>
          <w:sz w:val="22"/>
          <w:szCs w:val="22"/>
        </w:rPr>
        <w:t xml:space="preserve">management </w:t>
      </w:r>
      <w:r w:rsidRPr="00570082">
        <w:rPr>
          <w:rFonts w:ascii="Arial" w:hAnsi="Arial" w:cs="Arial"/>
          <w:sz w:val="22"/>
          <w:szCs w:val="22"/>
        </w:rPr>
        <w:t xml:space="preserve">wird </w:t>
      </w:r>
      <w:r w:rsidR="00541CD9" w:rsidRPr="00570082">
        <w:rPr>
          <w:rFonts w:ascii="Arial" w:hAnsi="Arial" w:cs="Arial"/>
          <w:sz w:val="22"/>
          <w:szCs w:val="22"/>
        </w:rPr>
        <w:t xml:space="preserve">seine Tätigkeit neu ausrichten: Neben den bisherigen Aktivitäten – wie etwa der Organisation des Höchster Designparcours – wird es die Funktion als „Stadtteil-Agentur“ für bestehende und neue Nutzungen von Gewerbeflächen in Erdgeschossen weiter ausbauen. </w:t>
      </w:r>
      <w:r w:rsidR="00850C4E" w:rsidRPr="00570082">
        <w:rPr>
          <w:rFonts w:ascii="Arial" w:hAnsi="Arial" w:cs="Arial"/>
          <w:bCs/>
          <w:sz w:val="22"/>
          <w:szCs w:val="22"/>
        </w:rPr>
        <w:t>Dr. Jürgen Schmitt, Leiter des Projekts auf Seiten der ProjektStadt: „</w:t>
      </w:r>
      <w:r w:rsidR="00850C4E" w:rsidRPr="00570082">
        <w:rPr>
          <w:rFonts w:ascii="Arial" w:hAnsi="Arial" w:cs="Arial"/>
          <w:sz w:val="22"/>
          <w:szCs w:val="22"/>
        </w:rPr>
        <w:t xml:space="preserve">Dieses Ziel möchten wir über eine integrierte Bearbeitung des Themas erreichen. </w:t>
      </w:r>
      <w:r w:rsidR="0037179B" w:rsidRPr="00570082">
        <w:rPr>
          <w:rFonts w:ascii="Arial" w:hAnsi="Arial" w:cs="Arial"/>
          <w:sz w:val="22"/>
          <w:szCs w:val="22"/>
        </w:rPr>
        <w:t xml:space="preserve">Durch </w:t>
      </w:r>
      <w:r w:rsidR="00850C4E" w:rsidRPr="00570082">
        <w:rPr>
          <w:rFonts w:ascii="Arial" w:hAnsi="Arial" w:cs="Arial"/>
          <w:sz w:val="22"/>
          <w:szCs w:val="22"/>
        </w:rPr>
        <w:t xml:space="preserve">finanzielle Anreize in bauliche Investitionen sollen erdgeschossige Gewerbeflächen attraktiver gestaltet, bewährte Nutzungen verstetigt und Leerstand beseitigt werden.“ Dabei möchten </w:t>
      </w:r>
      <w:r w:rsidRPr="00570082">
        <w:rPr>
          <w:rFonts w:ascii="Arial" w:hAnsi="Arial" w:cs="Arial"/>
          <w:sz w:val="22"/>
          <w:szCs w:val="22"/>
        </w:rPr>
        <w:t xml:space="preserve">Schmitt und sein Team </w:t>
      </w:r>
      <w:r w:rsidR="00850C4E" w:rsidRPr="00570082">
        <w:rPr>
          <w:rFonts w:ascii="Arial" w:hAnsi="Arial" w:cs="Arial"/>
          <w:sz w:val="22"/>
          <w:szCs w:val="22"/>
        </w:rPr>
        <w:t xml:space="preserve">die drei wesentlichen Faktoren miteinander verknüpfen: Räumlichkeiten, Eigentümer sowie aktuelle </w:t>
      </w:r>
      <w:r w:rsidR="0094242E" w:rsidRPr="00570082">
        <w:rPr>
          <w:rFonts w:ascii="Arial" w:hAnsi="Arial" w:cs="Arial"/>
          <w:sz w:val="22"/>
          <w:szCs w:val="22"/>
        </w:rPr>
        <w:t xml:space="preserve">Mieter </w:t>
      </w:r>
      <w:r w:rsidR="00850C4E" w:rsidRPr="00570082">
        <w:rPr>
          <w:rFonts w:ascii="Arial" w:hAnsi="Arial" w:cs="Arial"/>
          <w:sz w:val="22"/>
          <w:szCs w:val="22"/>
        </w:rPr>
        <w:t>und poten</w:t>
      </w:r>
      <w:r w:rsidR="00FC5F92" w:rsidRPr="00570082">
        <w:rPr>
          <w:rFonts w:ascii="Arial" w:hAnsi="Arial" w:cs="Arial"/>
          <w:sz w:val="22"/>
          <w:szCs w:val="22"/>
        </w:rPr>
        <w:t>z</w:t>
      </w:r>
      <w:r w:rsidR="00850C4E" w:rsidRPr="00570082">
        <w:rPr>
          <w:rFonts w:ascii="Arial" w:hAnsi="Arial" w:cs="Arial"/>
          <w:sz w:val="22"/>
          <w:szCs w:val="22"/>
        </w:rPr>
        <w:t>ielle Nutzer beziehungsweise Nutzungen. „Nur so könne</w:t>
      </w:r>
      <w:r w:rsidR="0094242E" w:rsidRPr="00570082">
        <w:rPr>
          <w:rFonts w:ascii="Arial" w:hAnsi="Arial" w:cs="Arial"/>
          <w:sz w:val="22"/>
          <w:szCs w:val="22"/>
        </w:rPr>
        <w:t xml:space="preserve">n wir </w:t>
      </w:r>
      <w:r w:rsidR="00850C4E" w:rsidRPr="00570082">
        <w:rPr>
          <w:rFonts w:ascii="Arial" w:hAnsi="Arial" w:cs="Arial"/>
          <w:sz w:val="22"/>
          <w:szCs w:val="22"/>
        </w:rPr>
        <w:t>langfristig die zentrale Funktion der Höchster Innens</w:t>
      </w:r>
      <w:r w:rsidR="0094242E" w:rsidRPr="00570082">
        <w:rPr>
          <w:rFonts w:ascii="Arial" w:hAnsi="Arial" w:cs="Arial"/>
          <w:sz w:val="22"/>
          <w:szCs w:val="22"/>
        </w:rPr>
        <w:t xml:space="preserve">tadt </w:t>
      </w:r>
      <w:r w:rsidR="00850C4E" w:rsidRPr="00570082">
        <w:rPr>
          <w:rFonts w:ascii="Arial" w:hAnsi="Arial" w:cs="Arial"/>
          <w:sz w:val="22"/>
          <w:szCs w:val="22"/>
        </w:rPr>
        <w:t>stärken.“</w:t>
      </w:r>
      <w:r w:rsidR="0094242E" w:rsidRPr="00570082">
        <w:rPr>
          <w:rFonts w:ascii="Arial" w:hAnsi="Arial" w:cs="Arial"/>
          <w:sz w:val="22"/>
          <w:szCs w:val="22"/>
        </w:rPr>
        <w:t xml:space="preserve"> </w:t>
      </w:r>
    </w:p>
    <w:p w14:paraId="37E35789" w14:textId="77777777" w:rsidR="00570082" w:rsidRPr="00570082" w:rsidRDefault="00570082" w:rsidP="00570082">
      <w:pPr>
        <w:spacing w:line="360" w:lineRule="auto"/>
        <w:ind w:right="992"/>
        <w:jc w:val="both"/>
        <w:rPr>
          <w:rFonts w:ascii="Arial" w:hAnsi="Arial" w:cs="Arial"/>
          <w:sz w:val="22"/>
          <w:szCs w:val="22"/>
        </w:rPr>
      </w:pPr>
    </w:p>
    <w:p w14:paraId="61F4D6BD" w14:textId="77777777" w:rsidR="00570082" w:rsidRDefault="00570082" w:rsidP="00570082">
      <w:pPr>
        <w:spacing w:line="360" w:lineRule="auto"/>
        <w:ind w:right="992"/>
        <w:jc w:val="both"/>
        <w:rPr>
          <w:rFonts w:ascii="Arial" w:hAnsi="Arial" w:cs="Arial"/>
          <w:b/>
          <w:sz w:val="22"/>
          <w:szCs w:val="22"/>
        </w:rPr>
      </w:pPr>
    </w:p>
    <w:p w14:paraId="08DEEF99" w14:textId="77777777" w:rsidR="00570082" w:rsidRDefault="00570082" w:rsidP="00570082">
      <w:pPr>
        <w:spacing w:line="360" w:lineRule="auto"/>
        <w:ind w:right="992"/>
        <w:jc w:val="both"/>
        <w:rPr>
          <w:rFonts w:ascii="Arial" w:hAnsi="Arial" w:cs="Arial"/>
          <w:b/>
          <w:sz w:val="22"/>
          <w:szCs w:val="22"/>
        </w:rPr>
      </w:pPr>
    </w:p>
    <w:p w14:paraId="5515C9F5" w14:textId="497D2B59" w:rsidR="00EB5ED9" w:rsidRPr="00570082" w:rsidRDefault="00570082" w:rsidP="00570082">
      <w:pPr>
        <w:spacing w:line="360" w:lineRule="auto"/>
        <w:ind w:right="992"/>
        <w:jc w:val="both"/>
        <w:rPr>
          <w:rFonts w:ascii="Arial" w:hAnsi="Arial" w:cs="Arial"/>
          <w:b/>
          <w:sz w:val="22"/>
          <w:szCs w:val="22"/>
        </w:rPr>
      </w:pPr>
      <w:r>
        <w:rPr>
          <w:rFonts w:ascii="Arial" w:hAnsi="Arial" w:cs="Arial"/>
          <w:b/>
          <w:sz w:val="22"/>
          <w:szCs w:val="22"/>
        </w:rPr>
        <w:t>E</w:t>
      </w:r>
      <w:r w:rsidR="00395266" w:rsidRPr="00570082">
        <w:rPr>
          <w:rFonts w:ascii="Arial" w:hAnsi="Arial" w:cs="Arial"/>
          <w:b/>
          <w:sz w:val="22"/>
          <w:szCs w:val="22"/>
        </w:rPr>
        <w:t xml:space="preserve">igentümer und Einzelhändler </w:t>
      </w:r>
      <w:r w:rsidR="00EB5ED9" w:rsidRPr="00570082">
        <w:rPr>
          <w:rFonts w:ascii="Arial" w:hAnsi="Arial" w:cs="Arial"/>
          <w:b/>
          <w:sz w:val="22"/>
          <w:szCs w:val="22"/>
        </w:rPr>
        <w:t>werden eingebunden</w:t>
      </w:r>
    </w:p>
    <w:p w14:paraId="0848A37E" w14:textId="3B433AAA" w:rsidR="0021350F" w:rsidRPr="00570082" w:rsidRDefault="00D3741B" w:rsidP="00570082">
      <w:pPr>
        <w:spacing w:line="360" w:lineRule="auto"/>
        <w:ind w:right="992"/>
        <w:jc w:val="both"/>
        <w:rPr>
          <w:rFonts w:ascii="Arial" w:hAnsi="Arial" w:cs="Arial"/>
          <w:sz w:val="22"/>
          <w:szCs w:val="22"/>
        </w:rPr>
      </w:pPr>
      <w:r w:rsidRPr="00570082">
        <w:rPr>
          <w:rFonts w:ascii="Arial" w:eastAsiaTheme="minorHAnsi" w:hAnsi="Arial" w:cs="Arial"/>
          <w:sz w:val="22"/>
          <w:szCs w:val="22"/>
          <w:lang w:eastAsia="en-US"/>
        </w:rPr>
        <w:t>„I</w:t>
      </w:r>
      <w:r w:rsidRPr="00570082">
        <w:rPr>
          <w:rFonts w:ascii="Arial" w:hAnsi="Arial" w:cs="Arial"/>
          <w:sz w:val="22"/>
          <w:szCs w:val="22"/>
        </w:rPr>
        <w:t xml:space="preserve">n </w:t>
      </w:r>
      <w:r w:rsidR="004E2DAE" w:rsidRPr="00570082">
        <w:rPr>
          <w:rFonts w:ascii="Arial" w:hAnsi="Arial" w:cs="Arial"/>
          <w:sz w:val="22"/>
          <w:szCs w:val="22"/>
        </w:rPr>
        <w:t>der ersten Phase des Förd</w:t>
      </w:r>
      <w:r w:rsidRPr="00570082">
        <w:rPr>
          <w:rFonts w:ascii="Arial" w:hAnsi="Arial" w:cs="Arial"/>
          <w:sz w:val="22"/>
          <w:szCs w:val="22"/>
        </w:rPr>
        <w:t xml:space="preserve">erprogramms </w:t>
      </w:r>
      <w:r w:rsidR="004E2DAE" w:rsidRPr="00570082">
        <w:rPr>
          <w:rFonts w:ascii="Arial" w:hAnsi="Arial" w:cs="Arial"/>
          <w:sz w:val="22"/>
          <w:szCs w:val="22"/>
        </w:rPr>
        <w:t xml:space="preserve">haben </w:t>
      </w:r>
      <w:r w:rsidRPr="00570082">
        <w:rPr>
          <w:rFonts w:ascii="Arial" w:hAnsi="Arial" w:cs="Arial"/>
          <w:sz w:val="22"/>
          <w:szCs w:val="22"/>
        </w:rPr>
        <w:t xml:space="preserve">wir die Erfahrung gemacht, dass </w:t>
      </w:r>
      <w:r w:rsidR="00E961DC" w:rsidRPr="00570082">
        <w:rPr>
          <w:rFonts w:ascii="Arial" w:hAnsi="Arial" w:cs="Arial"/>
          <w:sz w:val="22"/>
          <w:szCs w:val="22"/>
        </w:rPr>
        <w:t xml:space="preserve">einige </w:t>
      </w:r>
      <w:r w:rsidR="004E2DAE" w:rsidRPr="00570082">
        <w:rPr>
          <w:rFonts w:ascii="Arial" w:hAnsi="Arial" w:cs="Arial"/>
          <w:sz w:val="22"/>
          <w:szCs w:val="22"/>
        </w:rPr>
        <w:t xml:space="preserve">Eigentümer </w:t>
      </w:r>
      <w:r w:rsidRPr="00570082">
        <w:rPr>
          <w:rFonts w:ascii="Arial" w:hAnsi="Arial" w:cs="Arial"/>
          <w:sz w:val="22"/>
          <w:szCs w:val="22"/>
        </w:rPr>
        <w:t xml:space="preserve">innerstädtischer Immobilien </w:t>
      </w:r>
      <w:r w:rsidR="0021350F" w:rsidRPr="00570082">
        <w:rPr>
          <w:rFonts w:ascii="Arial" w:hAnsi="Arial" w:cs="Arial"/>
          <w:sz w:val="22"/>
          <w:szCs w:val="22"/>
        </w:rPr>
        <w:t xml:space="preserve">wenig oder gar keinen </w:t>
      </w:r>
      <w:r w:rsidR="004E2DAE" w:rsidRPr="00570082">
        <w:rPr>
          <w:rFonts w:ascii="Arial" w:hAnsi="Arial" w:cs="Arial"/>
          <w:sz w:val="22"/>
          <w:szCs w:val="22"/>
        </w:rPr>
        <w:t xml:space="preserve">Bezug zu Höchst </w:t>
      </w:r>
      <w:r w:rsidRPr="00570082">
        <w:rPr>
          <w:rFonts w:ascii="Arial" w:hAnsi="Arial" w:cs="Arial"/>
          <w:sz w:val="22"/>
          <w:szCs w:val="22"/>
        </w:rPr>
        <w:t>haben. Sie</w:t>
      </w:r>
      <w:r w:rsidR="004E2DAE" w:rsidRPr="00570082">
        <w:rPr>
          <w:rFonts w:ascii="Arial" w:hAnsi="Arial" w:cs="Arial"/>
          <w:sz w:val="22"/>
          <w:szCs w:val="22"/>
        </w:rPr>
        <w:t xml:space="preserve"> sind </w:t>
      </w:r>
      <w:r w:rsidR="0021350F" w:rsidRPr="00570082">
        <w:rPr>
          <w:rFonts w:ascii="Arial" w:hAnsi="Arial" w:cs="Arial"/>
          <w:sz w:val="22"/>
          <w:szCs w:val="22"/>
        </w:rPr>
        <w:t xml:space="preserve">zudem oft </w:t>
      </w:r>
      <w:r w:rsidR="004E2DAE" w:rsidRPr="00570082">
        <w:rPr>
          <w:rFonts w:ascii="Arial" w:hAnsi="Arial" w:cs="Arial"/>
          <w:sz w:val="22"/>
          <w:szCs w:val="22"/>
        </w:rPr>
        <w:t>schlecht</w:t>
      </w:r>
      <w:r w:rsidRPr="00570082">
        <w:rPr>
          <w:rFonts w:ascii="Arial" w:hAnsi="Arial" w:cs="Arial"/>
          <w:sz w:val="22"/>
          <w:szCs w:val="22"/>
        </w:rPr>
        <w:t xml:space="preserve"> zu erreichen und zu aktivieren“</w:t>
      </w:r>
      <w:r w:rsidR="0021350F" w:rsidRPr="00570082">
        <w:rPr>
          <w:rFonts w:ascii="Arial" w:hAnsi="Arial" w:cs="Arial"/>
          <w:sz w:val="22"/>
          <w:szCs w:val="22"/>
        </w:rPr>
        <w:t>, erläutert</w:t>
      </w:r>
      <w:r w:rsidR="00EB5ED9" w:rsidRPr="00570082">
        <w:rPr>
          <w:rFonts w:ascii="Arial" w:hAnsi="Arial" w:cs="Arial"/>
          <w:sz w:val="22"/>
          <w:szCs w:val="22"/>
        </w:rPr>
        <w:t xml:space="preserve"> </w:t>
      </w:r>
      <w:r w:rsidRPr="00570082">
        <w:rPr>
          <w:rFonts w:ascii="Arial" w:hAnsi="Arial" w:cs="Arial"/>
          <w:sz w:val="22"/>
          <w:szCs w:val="22"/>
        </w:rPr>
        <w:t xml:space="preserve">Schmitt. </w:t>
      </w:r>
      <w:r w:rsidR="0021350F" w:rsidRPr="00570082">
        <w:rPr>
          <w:rFonts w:ascii="Arial" w:hAnsi="Arial" w:cs="Arial"/>
          <w:sz w:val="22"/>
          <w:szCs w:val="22"/>
        </w:rPr>
        <w:t>Von daher spiele</w:t>
      </w:r>
      <w:r w:rsidR="004E2DAE" w:rsidRPr="00570082">
        <w:rPr>
          <w:rFonts w:ascii="Arial" w:hAnsi="Arial" w:cs="Arial"/>
          <w:sz w:val="22"/>
          <w:szCs w:val="22"/>
        </w:rPr>
        <w:t xml:space="preserve"> auch bei der Modernisierungsberatung d</w:t>
      </w:r>
      <w:r w:rsidRPr="00570082">
        <w:rPr>
          <w:rFonts w:ascii="Arial" w:hAnsi="Arial" w:cs="Arial"/>
          <w:sz w:val="22"/>
          <w:szCs w:val="22"/>
        </w:rPr>
        <w:t>ie Ansprache der Mieter von Gewerbeflächen</w:t>
      </w:r>
      <w:r w:rsidR="004E2DAE" w:rsidRPr="00570082">
        <w:rPr>
          <w:rFonts w:ascii="Arial" w:hAnsi="Arial" w:cs="Arial"/>
          <w:sz w:val="22"/>
          <w:szCs w:val="22"/>
        </w:rPr>
        <w:t xml:space="preserve"> eine große Rolle. </w:t>
      </w:r>
      <w:r w:rsidR="00813580" w:rsidRPr="00570082">
        <w:rPr>
          <w:rFonts w:ascii="Arial" w:hAnsi="Arial" w:cs="Arial"/>
          <w:sz w:val="22"/>
          <w:szCs w:val="22"/>
        </w:rPr>
        <w:t>„</w:t>
      </w:r>
      <w:r w:rsidR="004E2DAE" w:rsidRPr="00570082">
        <w:rPr>
          <w:rFonts w:ascii="Arial" w:hAnsi="Arial" w:cs="Arial"/>
          <w:sz w:val="22"/>
          <w:szCs w:val="22"/>
        </w:rPr>
        <w:t>Möglicherweise könn</w:t>
      </w:r>
      <w:r w:rsidR="0021350F" w:rsidRPr="00570082">
        <w:rPr>
          <w:rFonts w:ascii="Arial" w:hAnsi="Arial" w:cs="Arial"/>
          <w:sz w:val="22"/>
          <w:szCs w:val="22"/>
        </w:rPr>
        <w:t>t</w:t>
      </w:r>
      <w:r w:rsidR="004E2DAE" w:rsidRPr="00570082">
        <w:rPr>
          <w:rFonts w:ascii="Arial" w:hAnsi="Arial" w:cs="Arial"/>
          <w:sz w:val="22"/>
          <w:szCs w:val="22"/>
        </w:rPr>
        <w:t xml:space="preserve">en </w:t>
      </w:r>
      <w:r w:rsidRPr="00570082">
        <w:rPr>
          <w:rFonts w:ascii="Arial" w:hAnsi="Arial" w:cs="Arial"/>
          <w:sz w:val="22"/>
          <w:szCs w:val="22"/>
        </w:rPr>
        <w:t>sie vermitteln und die Eigentümer aktivieren</w:t>
      </w:r>
      <w:r w:rsidR="00813580" w:rsidRPr="00570082">
        <w:rPr>
          <w:rFonts w:ascii="Arial" w:hAnsi="Arial" w:cs="Arial"/>
          <w:sz w:val="22"/>
          <w:szCs w:val="22"/>
        </w:rPr>
        <w:t>“, so Frank Ammon vom Büro ammon + sturm</w:t>
      </w:r>
      <w:r w:rsidRPr="00570082">
        <w:rPr>
          <w:rFonts w:ascii="Arial" w:hAnsi="Arial" w:cs="Arial"/>
          <w:sz w:val="22"/>
          <w:szCs w:val="22"/>
        </w:rPr>
        <w:t xml:space="preserve">. </w:t>
      </w:r>
      <w:r w:rsidR="00813580" w:rsidRPr="00570082">
        <w:rPr>
          <w:rFonts w:ascii="Arial" w:hAnsi="Arial" w:cs="Arial"/>
          <w:sz w:val="22"/>
          <w:szCs w:val="22"/>
        </w:rPr>
        <w:t>Ein spezielles Augenmerk sei auf die Einbindung von Gewerbetreibenden mit Migrationshintergrund in Beratung und Netzwerke gerichtet. Erneut aufgegriffen wird auch die Werbung für Höchst als Standort für die Kreativwirtschaft, die durch den Höchster Designparcours bereits zu konkreten Vermietungserfolgen geführt hat</w:t>
      </w:r>
      <w:r w:rsidR="00E961DC" w:rsidRPr="00570082">
        <w:rPr>
          <w:rFonts w:ascii="Arial" w:hAnsi="Arial" w:cs="Arial"/>
          <w:sz w:val="22"/>
          <w:szCs w:val="22"/>
        </w:rPr>
        <w:t xml:space="preserve"> und d</w:t>
      </w:r>
      <w:r w:rsidR="00813580" w:rsidRPr="00570082">
        <w:rPr>
          <w:rFonts w:ascii="Arial" w:hAnsi="Arial" w:cs="Arial"/>
          <w:sz w:val="22"/>
          <w:szCs w:val="22"/>
        </w:rPr>
        <w:t>ie Kooperation mit der städtischen Leerstandsagentur Radar</w:t>
      </w:r>
      <w:r w:rsidR="00E961DC" w:rsidRPr="00570082">
        <w:rPr>
          <w:rFonts w:ascii="Arial" w:hAnsi="Arial" w:cs="Arial"/>
          <w:sz w:val="22"/>
          <w:szCs w:val="22"/>
        </w:rPr>
        <w:t>.</w:t>
      </w:r>
    </w:p>
    <w:p w14:paraId="05597084" w14:textId="77777777" w:rsidR="00EB5ED9" w:rsidRPr="00570082" w:rsidRDefault="00EB5ED9" w:rsidP="00570082">
      <w:pPr>
        <w:spacing w:line="360" w:lineRule="auto"/>
        <w:ind w:right="992"/>
        <w:jc w:val="both"/>
        <w:rPr>
          <w:rFonts w:ascii="Arial" w:hAnsi="Arial" w:cs="Arial"/>
          <w:sz w:val="22"/>
          <w:szCs w:val="22"/>
        </w:rPr>
      </w:pPr>
    </w:p>
    <w:p w14:paraId="072B22EB" w14:textId="69A7A0FA" w:rsidR="0021350F" w:rsidRPr="00570082" w:rsidRDefault="0021350F" w:rsidP="00570082">
      <w:pPr>
        <w:spacing w:line="360" w:lineRule="auto"/>
        <w:ind w:right="992"/>
        <w:jc w:val="both"/>
        <w:rPr>
          <w:rFonts w:ascii="Arial" w:hAnsi="Arial" w:cs="Arial"/>
          <w:b/>
          <w:sz w:val="22"/>
          <w:szCs w:val="22"/>
        </w:rPr>
      </w:pPr>
      <w:r w:rsidRPr="00570082">
        <w:rPr>
          <w:rFonts w:ascii="Arial" w:hAnsi="Arial" w:cs="Arial"/>
          <w:b/>
          <w:sz w:val="22"/>
          <w:szCs w:val="22"/>
        </w:rPr>
        <w:t>Ab Januar 2019 vor Ort</w:t>
      </w:r>
    </w:p>
    <w:p w14:paraId="206C7401" w14:textId="17F3D0A5" w:rsidR="0021350F" w:rsidRPr="00570082" w:rsidRDefault="008F1692" w:rsidP="00570082">
      <w:pPr>
        <w:spacing w:line="360" w:lineRule="auto"/>
        <w:ind w:right="992"/>
        <w:jc w:val="both"/>
        <w:rPr>
          <w:rFonts w:ascii="Arial" w:hAnsi="Arial" w:cs="Arial"/>
          <w:sz w:val="22"/>
          <w:szCs w:val="22"/>
        </w:rPr>
      </w:pPr>
      <w:r w:rsidRPr="00570082">
        <w:rPr>
          <w:rFonts w:ascii="Arial" w:hAnsi="Arial" w:cs="Arial"/>
          <w:sz w:val="22"/>
          <w:szCs w:val="22"/>
        </w:rPr>
        <w:t xml:space="preserve">Das </w:t>
      </w:r>
      <w:r w:rsidR="00C3737C" w:rsidRPr="00570082">
        <w:rPr>
          <w:rFonts w:ascii="Arial" w:hAnsi="Arial" w:cs="Arial"/>
          <w:sz w:val="22"/>
          <w:szCs w:val="22"/>
        </w:rPr>
        <w:t>Stadtteilm</w:t>
      </w:r>
      <w:r w:rsidRPr="00570082">
        <w:rPr>
          <w:rFonts w:ascii="Arial" w:hAnsi="Arial" w:cs="Arial"/>
          <w:sz w:val="22"/>
          <w:szCs w:val="22"/>
        </w:rPr>
        <w:t xml:space="preserve">anagement wird ab </w:t>
      </w:r>
      <w:r w:rsidR="00813580" w:rsidRPr="00570082">
        <w:rPr>
          <w:rFonts w:ascii="Arial" w:hAnsi="Arial" w:cs="Arial"/>
          <w:sz w:val="22"/>
          <w:szCs w:val="22"/>
        </w:rPr>
        <w:t xml:space="preserve">dem 8. </w:t>
      </w:r>
      <w:r w:rsidRPr="00570082">
        <w:rPr>
          <w:rFonts w:ascii="Arial" w:hAnsi="Arial" w:cs="Arial"/>
          <w:sz w:val="22"/>
          <w:szCs w:val="22"/>
        </w:rPr>
        <w:t>Jan</w:t>
      </w:r>
      <w:r w:rsidR="0094242E" w:rsidRPr="00570082">
        <w:rPr>
          <w:rFonts w:ascii="Arial" w:hAnsi="Arial" w:cs="Arial"/>
          <w:sz w:val="22"/>
          <w:szCs w:val="22"/>
        </w:rPr>
        <w:t xml:space="preserve">uar wieder in der </w:t>
      </w:r>
      <w:r w:rsidRPr="00570082">
        <w:rPr>
          <w:rFonts w:ascii="Arial" w:hAnsi="Arial" w:cs="Arial"/>
          <w:sz w:val="22"/>
          <w:szCs w:val="22"/>
        </w:rPr>
        <w:t xml:space="preserve">Bolongarostraße 135 einziehen. Besetzt wird dieses </w:t>
      </w:r>
      <w:r w:rsidR="0094242E" w:rsidRPr="00570082">
        <w:rPr>
          <w:rFonts w:ascii="Arial" w:hAnsi="Arial" w:cs="Arial"/>
          <w:sz w:val="22"/>
          <w:szCs w:val="22"/>
        </w:rPr>
        <w:t xml:space="preserve">Büro </w:t>
      </w:r>
      <w:r w:rsidRPr="00570082">
        <w:rPr>
          <w:rFonts w:ascii="Arial" w:hAnsi="Arial" w:cs="Arial"/>
          <w:sz w:val="22"/>
          <w:szCs w:val="22"/>
        </w:rPr>
        <w:t xml:space="preserve">von Dr. Jürgen Schmitt und </w:t>
      </w:r>
      <w:r w:rsidR="00D3741B" w:rsidRPr="00570082">
        <w:rPr>
          <w:rFonts w:ascii="Arial" w:hAnsi="Arial" w:cs="Arial"/>
          <w:sz w:val="22"/>
          <w:szCs w:val="22"/>
        </w:rPr>
        <w:t xml:space="preserve">seiner Kollegin </w:t>
      </w:r>
      <w:r w:rsidRPr="00570082">
        <w:rPr>
          <w:rFonts w:ascii="Arial" w:hAnsi="Arial" w:cs="Arial"/>
          <w:sz w:val="22"/>
          <w:szCs w:val="22"/>
        </w:rPr>
        <w:t xml:space="preserve">Jenny </w:t>
      </w:r>
      <w:r w:rsidR="00F24873" w:rsidRPr="00570082">
        <w:rPr>
          <w:rFonts w:ascii="Arial" w:hAnsi="Arial" w:cs="Arial"/>
          <w:sz w:val="22"/>
          <w:szCs w:val="22"/>
        </w:rPr>
        <w:t>Nussbaum, die ebenfalls</w:t>
      </w:r>
      <w:r w:rsidR="0021350F" w:rsidRPr="00570082">
        <w:rPr>
          <w:rFonts w:ascii="Arial" w:hAnsi="Arial" w:cs="Arial"/>
          <w:sz w:val="22"/>
          <w:szCs w:val="22"/>
        </w:rPr>
        <w:t xml:space="preserve"> schon in der ersten Phase mitgearbeitet hatte. </w:t>
      </w:r>
      <w:r w:rsidRPr="00570082">
        <w:rPr>
          <w:rFonts w:ascii="Arial" w:hAnsi="Arial" w:cs="Arial"/>
          <w:sz w:val="22"/>
          <w:szCs w:val="22"/>
        </w:rPr>
        <w:t xml:space="preserve">Zu festen Sprechstunden </w:t>
      </w:r>
      <w:r w:rsidR="00541CD9" w:rsidRPr="00570082">
        <w:rPr>
          <w:rFonts w:ascii="Arial" w:hAnsi="Arial" w:cs="Arial"/>
          <w:sz w:val="22"/>
          <w:szCs w:val="22"/>
        </w:rPr>
        <w:t>stehen beide</w:t>
      </w:r>
      <w:r w:rsidRPr="00570082">
        <w:rPr>
          <w:rFonts w:ascii="Arial" w:hAnsi="Arial" w:cs="Arial"/>
          <w:sz w:val="22"/>
          <w:szCs w:val="22"/>
        </w:rPr>
        <w:t xml:space="preserve"> den Bewohnern</w:t>
      </w:r>
      <w:r w:rsidR="00813580" w:rsidRPr="00570082">
        <w:rPr>
          <w:rFonts w:ascii="Arial" w:hAnsi="Arial" w:cs="Arial"/>
          <w:sz w:val="22"/>
          <w:szCs w:val="22"/>
        </w:rPr>
        <w:t xml:space="preserve">, Eigentümern und Gewerbetreibenden </w:t>
      </w:r>
      <w:r w:rsidRPr="00570082">
        <w:rPr>
          <w:rFonts w:ascii="Arial" w:hAnsi="Arial" w:cs="Arial"/>
          <w:sz w:val="22"/>
          <w:szCs w:val="22"/>
        </w:rPr>
        <w:t xml:space="preserve">Rede und Antwort bei allen Fragen rund um die Innenstadt: </w:t>
      </w:r>
      <w:r w:rsidR="00541CD9" w:rsidRPr="00570082">
        <w:rPr>
          <w:rFonts w:ascii="Arial" w:hAnsi="Arial" w:cs="Arial"/>
          <w:sz w:val="22"/>
          <w:szCs w:val="22"/>
        </w:rPr>
        <w:t>d</w:t>
      </w:r>
      <w:r w:rsidRPr="00570082">
        <w:rPr>
          <w:rFonts w:ascii="Arial" w:hAnsi="Arial" w:cs="Arial"/>
          <w:sz w:val="22"/>
          <w:szCs w:val="22"/>
        </w:rPr>
        <w:t>ienstag</w:t>
      </w:r>
      <w:r w:rsidR="00541CD9" w:rsidRPr="00570082">
        <w:rPr>
          <w:rFonts w:ascii="Arial" w:hAnsi="Arial" w:cs="Arial"/>
          <w:sz w:val="22"/>
          <w:szCs w:val="22"/>
        </w:rPr>
        <w:t>s</w:t>
      </w:r>
      <w:r w:rsidRPr="00570082">
        <w:rPr>
          <w:rFonts w:ascii="Arial" w:hAnsi="Arial" w:cs="Arial"/>
          <w:sz w:val="22"/>
          <w:szCs w:val="22"/>
        </w:rPr>
        <w:t xml:space="preserve"> </w:t>
      </w:r>
      <w:r w:rsidR="00C3737C" w:rsidRPr="00570082">
        <w:rPr>
          <w:rFonts w:ascii="Arial" w:hAnsi="Arial" w:cs="Arial"/>
          <w:sz w:val="22"/>
          <w:szCs w:val="22"/>
        </w:rPr>
        <w:t xml:space="preserve">13 bis 16 Uhr, </w:t>
      </w:r>
      <w:r w:rsidR="00541CD9" w:rsidRPr="00570082">
        <w:rPr>
          <w:rFonts w:ascii="Arial" w:hAnsi="Arial" w:cs="Arial"/>
          <w:sz w:val="22"/>
          <w:szCs w:val="22"/>
        </w:rPr>
        <w:t xml:space="preserve">mittwochs von 13 bis </w:t>
      </w:r>
      <w:r w:rsidRPr="00570082">
        <w:rPr>
          <w:rFonts w:ascii="Arial" w:hAnsi="Arial" w:cs="Arial"/>
          <w:sz w:val="22"/>
          <w:szCs w:val="22"/>
        </w:rPr>
        <w:t>1</w:t>
      </w:r>
      <w:r w:rsidR="00C3737C" w:rsidRPr="00570082">
        <w:rPr>
          <w:rFonts w:ascii="Arial" w:hAnsi="Arial" w:cs="Arial"/>
          <w:sz w:val="22"/>
          <w:szCs w:val="22"/>
        </w:rPr>
        <w:t>9</w:t>
      </w:r>
      <w:r w:rsidRPr="00570082">
        <w:rPr>
          <w:rFonts w:ascii="Arial" w:hAnsi="Arial" w:cs="Arial"/>
          <w:sz w:val="22"/>
          <w:szCs w:val="22"/>
        </w:rPr>
        <w:t xml:space="preserve"> Uhr</w:t>
      </w:r>
      <w:r w:rsidR="00541CD9" w:rsidRPr="00570082">
        <w:rPr>
          <w:rFonts w:ascii="Arial" w:hAnsi="Arial" w:cs="Arial"/>
          <w:sz w:val="22"/>
          <w:szCs w:val="22"/>
        </w:rPr>
        <w:t xml:space="preserve">, freitags von 10 bis 13 Uhr und nach Vereinbarung. Kooperationspartner des </w:t>
      </w:r>
      <w:r w:rsidR="00E961DC" w:rsidRPr="00570082">
        <w:rPr>
          <w:rFonts w:ascii="Arial" w:hAnsi="Arial" w:cs="Arial"/>
          <w:sz w:val="22"/>
          <w:szCs w:val="22"/>
        </w:rPr>
        <w:t xml:space="preserve">Stadtteilmanagements </w:t>
      </w:r>
      <w:r w:rsidR="00541CD9" w:rsidRPr="00570082">
        <w:rPr>
          <w:rFonts w:ascii="Arial" w:hAnsi="Arial" w:cs="Arial"/>
          <w:sz w:val="22"/>
          <w:szCs w:val="22"/>
        </w:rPr>
        <w:t xml:space="preserve">ist Architekt und Stadtplaner Frank Ammon, </w:t>
      </w:r>
      <w:r w:rsidRPr="00570082">
        <w:rPr>
          <w:rFonts w:ascii="Arial" w:hAnsi="Arial" w:cs="Arial"/>
          <w:sz w:val="22"/>
          <w:szCs w:val="22"/>
        </w:rPr>
        <w:t xml:space="preserve">ammon + </w:t>
      </w:r>
      <w:r w:rsidR="00541CD9" w:rsidRPr="00570082">
        <w:rPr>
          <w:rFonts w:ascii="Arial" w:hAnsi="Arial" w:cs="Arial"/>
          <w:sz w:val="22"/>
          <w:szCs w:val="22"/>
        </w:rPr>
        <w:t xml:space="preserve">sturm, Frankfurt, der </w:t>
      </w:r>
      <w:r w:rsidRPr="00570082">
        <w:rPr>
          <w:rFonts w:ascii="Arial" w:hAnsi="Arial" w:cs="Arial"/>
          <w:sz w:val="22"/>
          <w:szCs w:val="22"/>
        </w:rPr>
        <w:t>Eigentümer u</w:t>
      </w:r>
      <w:r w:rsidR="00541CD9" w:rsidRPr="00570082">
        <w:rPr>
          <w:rFonts w:ascii="Arial" w:hAnsi="Arial" w:cs="Arial"/>
          <w:sz w:val="22"/>
          <w:szCs w:val="22"/>
        </w:rPr>
        <w:t>nd Einzelhändler in Bezug auf eine</w:t>
      </w:r>
      <w:r w:rsidRPr="00570082">
        <w:rPr>
          <w:rFonts w:ascii="Arial" w:hAnsi="Arial" w:cs="Arial"/>
          <w:sz w:val="22"/>
          <w:szCs w:val="22"/>
        </w:rPr>
        <w:t xml:space="preserve"> Förderung von </w:t>
      </w:r>
      <w:r w:rsidR="00541CD9" w:rsidRPr="00570082">
        <w:rPr>
          <w:rFonts w:ascii="Arial" w:hAnsi="Arial" w:cs="Arial"/>
          <w:sz w:val="22"/>
          <w:szCs w:val="22"/>
        </w:rPr>
        <w:t>Modernisierungsm</w:t>
      </w:r>
      <w:r w:rsidRPr="00570082">
        <w:rPr>
          <w:rFonts w:ascii="Arial" w:hAnsi="Arial" w:cs="Arial"/>
          <w:sz w:val="22"/>
          <w:szCs w:val="22"/>
        </w:rPr>
        <w:t>aßnahmen im Gebäudebestand nach den neuen Richtlinien</w:t>
      </w:r>
      <w:r w:rsidR="00541CD9" w:rsidRPr="00570082">
        <w:rPr>
          <w:rFonts w:ascii="Arial" w:hAnsi="Arial" w:cs="Arial"/>
          <w:sz w:val="22"/>
          <w:szCs w:val="22"/>
        </w:rPr>
        <w:t xml:space="preserve"> berät</w:t>
      </w:r>
      <w:r w:rsidR="00C6741C" w:rsidRPr="00570082">
        <w:rPr>
          <w:rFonts w:ascii="Arial" w:hAnsi="Arial" w:cs="Arial"/>
          <w:sz w:val="22"/>
          <w:szCs w:val="22"/>
        </w:rPr>
        <w:t xml:space="preserve"> – egal, ob </w:t>
      </w:r>
      <w:r w:rsidR="002579C7" w:rsidRPr="00570082">
        <w:rPr>
          <w:rFonts w:ascii="Arial" w:hAnsi="Arial" w:cs="Arial"/>
          <w:sz w:val="22"/>
          <w:szCs w:val="22"/>
        </w:rPr>
        <w:t xml:space="preserve">Um-, Aus-, Rückbau, </w:t>
      </w:r>
      <w:r w:rsidR="00D3741B" w:rsidRPr="00570082">
        <w:rPr>
          <w:rFonts w:ascii="Arial" w:hAnsi="Arial" w:cs="Arial"/>
          <w:sz w:val="22"/>
          <w:szCs w:val="22"/>
        </w:rPr>
        <w:t xml:space="preserve">verbesserte Erschließung, </w:t>
      </w:r>
      <w:r w:rsidR="002579C7" w:rsidRPr="00570082">
        <w:rPr>
          <w:rFonts w:ascii="Arial" w:hAnsi="Arial" w:cs="Arial"/>
          <w:sz w:val="22"/>
          <w:szCs w:val="22"/>
        </w:rPr>
        <w:t xml:space="preserve">Grundrissveränderungen, Barrierefreiheit, Integration von Sanitär- und Heizungsanlagen oder </w:t>
      </w:r>
      <w:r w:rsidR="00C6741C" w:rsidRPr="00570082">
        <w:rPr>
          <w:rFonts w:ascii="Arial" w:hAnsi="Arial" w:cs="Arial"/>
          <w:sz w:val="22"/>
          <w:szCs w:val="22"/>
        </w:rPr>
        <w:t xml:space="preserve">Fassadengestaltung. </w:t>
      </w:r>
      <w:r w:rsidR="00541CD9" w:rsidRPr="00570082">
        <w:rPr>
          <w:rFonts w:ascii="Arial" w:hAnsi="Arial" w:cs="Arial"/>
          <w:sz w:val="22"/>
          <w:szCs w:val="22"/>
        </w:rPr>
        <w:t>Seine Sprechstunden finden d</w:t>
      </w:r>
      <w:r w:rsidR="004E2DAE" w:rsidRPr="00570082">
        <w:rPr>
          <w:rFonts w:ascii="Arial" w:hAnsi="Arial" w:cs="Arial"/>
          <w:sz w:val="22"/>
          <w:szCs w:val="22"/>
        </w:rPr>
        <w:t>ienstag</w:t>
      </w:r>
      <w:r w:rsidR="00541CD9" w:rsidRPr="00570082">
        <w:rPr>
          <w:rFonts w:ascii="Arial" w:hAnsi="Arial" w:cs="Arial"/>
          <w:sz w:val="22"/>
          <w:szCs w:val="22"/>
        </w:rPr>
        <w:t>s</w:t>
      </w:r>
      <w:r w:rsidR="004E2DAE" w:rsidRPr="00570082">
        <w:rPr>
          <w:rFonts w:ascii="Arial" w:hAnsi="Arial" w:cs="Arial"/>
          <w:sz w:val="22"/>
          <w:szCs w:val="22"/>
        </w:rPr>
        <w:t xml:space="preserve"> </w:t>
      </w:r>
      <w:r w:rsidR="00541CD9" w:rsidRPr="00570082">
        <w:rPr>
          <w:rFonts w:ascii="Arial" w:hAnsi="Arial" w:cs="Arial"/>
          <w:sz w:val="22"/>
          <w:szCs w:val="22"/>
        </w:rPr>
        <w:t>in der Zeit von 16 bis</w:t>
      </w:r>
      <w:r w:rsidR="004E2DAE" w:rsidRPr="00570082">
        <w:rPr>
          <w:rFonts w:ascii="Arial" w:hAnsi="Arial" w:cs="Arial"/>
          <w:sz w:val="22"/>
          <w:szCs w:val="22"/>
        </w:rPr>
        <w:t xml:space="preserve"> 18 Uhr</w:t>
      </w:r>
      <w:r w:rsidR="00541CD9" w:rsidRPr="00570082">
        <w:rPr>
          <w:rFonts w:ascii="Arial" w:hAnsi="Arial" w:cs="Arial"/>
          <w:sz w:val="22"/>
          <w:szCs w:val="22"/>
        </w:rPr>
        <w:t xml:space="preserve"> statt </w:t>
      </w:r>
      <w:r w:rsidR="004E2DAE" w:rsidRPr="00570082">
        <w:rPr>
          <w:rFonts w:ascii="Arial" w:hAnsi="Arial" w:cs="Arial"/>
          <w:sz w:val="22"/>
          <w:szCs w:val="22"/>
        </w:rPr>
        <w:t>sowie nach Vereinbarung</w:t>
      </w:r>
      <w:r w:rsidR="00541CD9" w:rsidRPr="00570082">
        <w:rPr>
          <w:rFonts w:ascii="Arial" w:hAnsi="Arial" w:cs="Arial"/>
          <w:sz w:val="22"/>
          <w:szCs w:val="22"/>
        </w:rPr>
        <w:t>.</w:t>
      </w:r>
      <w:r w:rsidR="0021350F" w:rsidRPr="00570082">
        <w:rPr>
          <w:rFonts w:ascii="Arial" w:hAnsi="Arial" w:cs="Arial"/>
          <w:sz w:val="22"/>
          <w:szCs w:val="22"/>
        </w:rPr>
        <w:t xml:space="preserve"> Das Team wird sich zudem bei Rundgängen vorstellen und die neue Ausrichtung des Förderprogramms kommunizieren</w:t>
      </w:r>
      <w:bookmarkStart w:id="0" w:name="_GoBack"/>
      <w:r w:rsidR="0021350F" w:rsidRPr="00570082">
        <w:rPr>
          <w:rFonts w:ascii="Arial" w:hAnsi="Arial" w:cs="Arial"/>
          <w:sz w:val="22"/>
          <w:szCs w:val="22"/>
        </w:rPr>
        <w:t xml:space="preserve">. </w:t>
      </w:r>
      <w:bookmarkEnd w:id="0"/>
      <w:r w:rsidR="0021350F" w:rsidRPr="00570082">
        <w:rPr>
          <w:rFonts w:ascii="Arial" w:hAnsi="Arial" w:cs="Arial"/>
          <w:sz w:val="22"/>
          <w:szCs w:val="22"/>
        </w:rPr>
        <w:t xml:space="preserve">Hierzu sind auch öffentliche Workshops und Veranstaltungen in Planung. </w:t>
      </w:r>
    </w:p>
    <w:p w14:paraId="657CC6CC" w14:textId="0074EB1D" w:rsidR="004E2DAE" w:rsidRDefault="004E2DAE" w:rsidP="00570082">
      <w:pPr>
        <w:spacing w:line="360" w:lineRule="auto"/>
        <w:ind w:right="992"/>
        <w:jc w:val="both"/>
        <w:rPr>
          <w:rFonts w:ascii="Arial" w:hAnsi="Arial" w:cs="Arial"/>
          <w:sz w:val="24"/>
          <w:szCs w:val="24"/>
        </w:rPr>
      </w:pPr>
    </w:p>
    <w:p w14:paraId="160637BC" w14:textId="3F3DCFAE" w:rsidR="00FD4D0E" w:rsidRPr="009A07F9" w:rsidRDefault="00FD4D0E" w:rsidP="00570082">
      <w:pPr>
        <w:pStyle w:val="bodytext"/>
        <w:tabs>
          <w:tab w:val="left" w:pos="9072"/>
        </w:tabs>
        <w:spacing w:after="0" w:line="276" w:lineRule="auto"/>
        <w:ind w:right="992"/>
        <w:jc w:val="both"/>
        <w:outlineLvl w:val="0"/>
        <w:rPr>
          <w:rFonts w:ascii="Arial" w:hAnsi="Arial" w:cs="Arial"/>
          <w:b/>
          <w:sz w:val="22"/>
          <w:szCs w:val="22"/>
        </w:rPr>
      </w:pPr>
      <w:r w:rsidRPr="00FD4D0E">
        <w:rPr>
          <w:rFonts w:ascii="Arial" w:hAnsi="Arial" w:cs="Arial"/>
          <w:b/>
          <w:sz w:val="22"/>
          <w:szCs w:val="22"/>
        </w:rPr>
        <w:t>Unternehmensgruppe Nassauische Heimstätte/Wohnstadt</w:t>
      </w:r>
    </w:p>
    <w:p w14:paraId="4F2BA09C" w14:textId="5CD68C4E" w:rsidR="00FD4D0E" w:rsidRDefault="00FD4D0E" w:rsidP="00570082">
      <w:pPr>
        <w:tabs>
          <w:tab w:val="left" w:pos="9072"/>
        </w:tabs>
        <w:spacing w:line="276" w:lineRule="auto"/>
        <w:ind w:right="992"/>
        <w:jc w:val="both"/>
        <w:rPr>
          <w:rFonts w:ascii="Arial" w:hAnsi="Arial" w:cs="Arial"/>
          <w:kern w:val="1"/>
          <w:sz w:val="22"/>
          <w:szCs w:val="22"/>
        </w:rPr>
      </w:pPr>
      <w:r w:rsidRPr="00FD4D0E">
        <w:rPr>
          <w:rFonts w:ascii="Arial" w:hAnsi="Arial" w:cs="Arial"/>
          <w:sz w:val="22"/>
          <w:szCs w:val="22"/>
        </w:rPr>
        <w:t>Die Unternehmensgruppe Nassauische Heimstätte/Wohnstadt mit Sitz in Frankfurt am Main und Kassel bietet seit über 95 Jahren umfassende Dienstleistungen in den Bereichen Wohnen, Bauen und Entwickeln. Sie beschäftigt rund 730 Mitarbeiter. Mit rund 60.000 Mietwohnungen in 140 Städten und Gemeinden gehört sie zu den zehn führenden deutschen Wohnungsunternehmen. Der Wohnungsbestand wird aktuell von rund 260 Mitarbeitern in vier Regionalcentern betreut, die in 13 Servicecenter untergliedert sind. Unter der Marke „ProjektStadt“ werden Kompetenzfelder gebündelt, um nachhaltige Stadtentwicklungsaufgaben durchzuführen. Bis 2021 sind Investitionen von rund 1,5 Milliarden Euro in den Neubau von Wohnungen und in den Bestand geplant. 4.900 zusätzliche Wohnungen sollen so in den nächsten fünf Jahren entstehen.</w:t>
      </w:r>
    </w:p>
    <w:sectPr w:rsidR="00FD4D0E" w:rsidSect="00695E2C">
      <w:headerReference w:type="default" r:id="rId9"/>
      <w:footerReference w:type="default" r:id="rId10"/>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5546A" w14:textId="77777777" w:rsidR="006C2966" w:rsidRDefault="006C2966">
      <w:r>
        <w:separator/>
      </w:r>
    </w:p>
  </w:endnote>
  <w:endnote w:type="continuationSeparator" w:id="0">
    <w:p w14:paraId="3F7CB1B0" w14:textId="77777777" w:rsidR="006C2966" w:rsidRDefault="006C2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503030403020204"/>
    <w:charset w:val="00"/>
    <w:family w:val="swiss"/>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BE35C" w14:textId="77777777" w:rsidR="00A671D6" w:rsidRDefault="00A671D6">
    <w:pPr>
      <w:pStyle w:val="Fuzeile"/>
      <w:pBdr>
        <w:bottom w:val="single" w:sz="4" w:space="1" w:color="000000"/>
      </w:pBdr>
      <w:rPr>
        <w:sz w:val="16"/>
        <w:szCs w:val="16"/>
      </w:rPr>
    </w:pPr>
  </w:p>
  <w:p w14:paraId="2DDE1BD6" w14:textId="77777777" w:rsidR="00A671D6" w:rsidRDefault="00A671D6">
    <w:pPr>
      <w:pStyle w:val="Fuzeile"/>
      <w:pBdr>
        <w:bottom w:val="single" w:sz="4" w:space="1" w:color="000000"/>
      </w:pBdr>
      <w:rPr>
        <w:sz w:val="16"/>
        <w:szCs w:val="16"/>
      </w:rPr>
    </w:pPr>
  </w:p>
  <w:p w14:paraId="3CDEB9AF" w14:textId="77777777" w:rsidR="00A671D6" w:rsidRDefault="00A671D6">
    <w:pPr>
      <w:pStyle w:val="Fuzeile"/>
      <w:rPr>
        <w:rFonts w:ascii="Arial" w:hAnsi="Arial" w:cs="Arial"/>
        <w:color w:val="333399"/>
        <w:sz w:val="16"/>
        <w:szCs w:val="16"/>
      </w:rPr>
    </w:pPr>
  </w:p>
  <w:p w14:paraId="4786395A" w14:textId="77777777" w:rsidR="00A671D6" w:rsidRPr="005A677F" w:rsidRDefault="00A671D6" w:rsidP="005A677F">
    <w:pPr>
      <w:rPr>
        <w:rFonts w:ascii="Tahoma" w:hAnsi="Tahoma" w:cs="Tahoma"/>
        <w:color w:val="000000"/>
        <w:sz w:val="16"/>
        <w:szCs w:val="16"/>
      </w:rPr>
    </w:pPr>
    <w:r w:rsidRPr="009236DF">
      <w:rPr>
        <w:rFonts w:ascii="Tahoma" w:hAnsi="Tahoma" w:cs="Tahoma"/>
        <w:b/>
        <w:bCs/>
        <w:color w:val="000000"/>
        <w:sz w:val="16"/>
        <w:szCs w:val="16"/>
      </w:rPr>
      <w:t>Pressekontakt:</w:t>
    </w:r>
    <w:r w:rsidRPr="009236DF">
      <w:rPr>
        <w:rFonts w:ascii="Tahoma" w:hAnsi="Tahoma" w:cs="Tahoma"/>
        <w:color w:val="000000"/>
        <w:sz w:val="16"/>
        <w:szCs w:val="16"/>
      </w:rPr>
      <w:br/>
    </w:r>
    <w:r w:rsidRPr="009236DF">
      <w:rPr>
        <w:rFonts w:ascii="Tahoma" w:hAnsi="Tahoma" w:cs="Tahoma"/>
        <w:color w:val="000000"/>
        <w:sz w:val="16"/>
        <w:szCs w:val="16"/>
      </w:rPr>
      <w:br/>
      <w:t xml:space="preserve">Nassauische Heimstätte </w:t>
    </w:r>
    <w:r w:rsidRPr="005A677F">
      <w:rPr>
        <w:rFonts w:ascii="Tahoma" w:hAnsi="Tahoma" w:cs="Tahoma"/>
        <w:color w:val="000000"/>
        <w:sz w:val="16"/>
        <w:szCs w:val="16"/>
      </w:rPr>
      <w:t>Wohnungs- und Entw</w:t>
    </w:r>
    <w:r>
      <w:rPr>
        <w:rFonts w:ascii="Tahoma" w:hAnsi="Tahoma" w:cs="Tahoma"/>
        <w:color w:val="000000"/>
        <w:sz w:val="16"/>
        <w:szCs w:val="16"/>
      </w:rPr>
      <w:t>icklungsgesellschaft mbH | Schaumainkai 47 | 60596</w:t>
    </w:r>
    <w:r w:rsidRPr="005A677F">
      <w:rPr>
        <w:rFonts w:ascii="Tahoma" w:hAnsi="Tahoma" w:cs="Tahoma"/>
        <w:color w:val="000000"/>
        <w:sz w:val="16"/>
        <w:szCs w:val="16"/>
      </w:rPr>
      <w:t xml:space="preserve"> Frankfurt am Main |</w:t>
    </w:r>
    <w:r w:rsidRPr="005A677F">
      <w:rPr>
        <w:rFonts w:ascii="Tahoma" w:hAnsi="Tahoma" w:cs="Tahoma"/>
        <w:color w:val="000000"/>
        <w:sz w:val="16"/>
        <w:szCs w:val="16"/>
      </w:rPr>
      <w:br/>
      <w:t xml:space="preserve">Jens Duffner (Pressesprecher) | T: 069 6069-1321 | F: 069 6069-5-1321 | </w:t>
    </w:r>
    <w:hyperlink r:id="rId1" w:history="1">
      <w:r w:rsidRPr="005A677F">
        <w:rPr>
          <w:rStyle w:val="Hyperlink"/>
          <w:rFonts w:ascii="Tahoma" w:hAnsi="Tahoma" w:cs="Tahoma"/>
          <w:color w:val="000000"/>
          <w:sz w:val="16"/>
          <w:szCs w:val="16"/>
          <w:u w:val="none"/>
        </w:rPr>
        <w:t>www.naheimst.de</w:t>
      </w:r>
    </w:hyperlink>
    <w:r w:rsidRPr="005A677F">
      <w:rPr>
        <w:rFonts w:ascii="Tahoma" w:hAnsi="Tahoma" w:cs="Tahoma"/>
        <w:color w:val="000000"/>
        <w:sz w:val="16"/>
        <w:szCs w:val="16"/>
      </w:rPr>
      <w:t xml:space="preserve">| Mail: </w:t>
    </w:r>
    <w:hyperlink r:id="rId2" w:history="1">
      <w:r w:rsidRPr="005A677F">
        <w:rPr>
          <w:rStyle w:val="Hyperlink"/>
          <w:rFonts w:ascii="Tahoma" w:hAnsi="Tahoma" w:cs="Tahoma"/>
          <w:color w:val="000000"/>
          <w:sz w:val="16"/>
          <w:szCs w:val="16"/>
          <w:u w:val="none"/>
        </w:rPr>
        <w:t>jens.duffner@naheimst.de</w:t>
      </w:r>
    </w:hyperlink>
  </w:p>
  <w:p w14:paraId="0353162E" w14:textId="77777777" w:rsidR="00A671D6" w:rsidRPr="005A677F" w:rsidRDefault="00A671D6" w:rsidP="005A677F">
    <w:pPr>
      <w:jc w:val="center"/>
      <w:rPr>
        <w:rFonts w:ascii="Tahoma" w:hAnsi="Tahoma" w:cs="Tahoma"/>
        <w:color w:val="000000"/>
        <w:sz w:val="16"/>
        <w:szCs w:val="16"/>
      </w:rPr>
    </w:pPr>
  </w:p>
  <w:p w14:paraId="25868614" w14:textId="77777777" w:rsidR="00A671D6" w:rsidRPr="005A677F" w:rsidRDefault="00A671D6" w:rsidP="005A677F">
    <w:pPr>
      <w:pStyle w:val="Fuzeile"/>
      <w:rPr>
        <w:rFonts w:ascii="Tahoma" w:hAnsi="Tahoma" w:cs="Tahoma"/>
        <w:color w:val="000000"/>
        <w:sz w:val="16"/>
        <w:szCs w:val="16"/>
      </w:rPr>
    </w:pPr>
    <w:r w:rsidRPr="005A677F">
      <w:rPr>
        <w:rFonts w:ascii="Tahoma" w:hAnsi="Tahoma" w:cs="Tahoma"/>
        <w:color w:val="000000"/>
        <w:sz w:val="16"/>
        <w:szCs w:val="16"/>
      </w:rPr>
      <w:t xml:space="preserve">hd…s agentur für presse- und öffentlichkeitsarbeit | Kaiser-Friedrich-Ring 23 | 65185 Wiesbaden | Heike D. Schmitt | Sonja Keller | T: 0611 99291-0 | F: 0611 99291-30 | Mail: </w:t>
    </w:r>
    <w:hyperlink r:id="rId3" w:history="1">
      <w:r w:rsidRPr="005A677F">
        <w:rPr>
          <w:rStyle w:val="Hyperlink"/>
          <w:rFonts w:ascii="Tahoma" w:hAnsi="Tahoma" w:cs="Tahoma"/>
          <w:color w:val="000000"/>
          <w:sz w:val="16"/>
          <w:szCs w:val="16"/>
          <w:u w:val="none"/>
        </w:rPr>
        <w:t>h.d.schmitt@hds-pr.com</w:t>
      </w:r>
    </w:hyperlink>
    <w:r>
      <w:rPr>
        <w:rFonts w:ascii="Tahoma" w:hAnsi="Tahoma" w:cs="Tahoma"/>
        <w:color w:val="000000"/>
        <w:sz w:val="16"/>
        <w:szCs w:val="16"/>
      </w:rPr>
      <w:t xml:space="preserve"> </w:t>
    </w:r>
    <w:r w:rsidRPr="005A677F">
      <w:rPr>
        <w:rFonts w:ascii="Tahoma" w:hAnsi="Tahoma" w:cs="Tahoma"/>
        <w:color w:val="000000"/>
        <w:sz w:val="16"/>
        <w:szCs w:val="16"/>
      </w:rPr>
      <w:t xml:space="preserve">| </w:t>
    </w:r>
    <w:hyperlink r:id="rId4" w:history="1">
      <w:r w:rsidRPr="005A677F">
        <w:rPr>
          <w:rStyle w:val="Hyperlink"/>
          <w:rFonts w:ascii="Tahoma" w:hAnsi="Tahoma" w:cs="Tahoma"/>
          <w:color w:val="000000"/>
          <w:sz w:val="16"/>
          <w:szCs w:val="16"/>
          <w:u w:val="none"/>
        </w:rPr>
        <w:t>s.keller@hds-pr.com</w:t>
      </w:r>
    </w:hyperlink>
    <w:r w:rsidRPr="005A677F">
      <w:rPr>
        <w:rFonts w:ascii="Tahoma" w:hAnsi="Tahoma" w:cs="Tahoma"/>
        <w:color w:val="000000"/>
        <w:sz w:val="16"/>
        <w:szCs w:val="16"/>
      </w:rPr>
      <w:t xml:space="preserve"> </w:t>
    </w:r>
  </w:p>
  <w:p w14:paraId="34D27CEB" w14:textId="77777777" w:rsidR="00A671D6" w:rsidRPr="005A677F" w:rsidRDefault="00A671D6" w:rsidP="005A677F">
    <w:pPr>
      <w:pStyle w:val="Fuzeile"/>
      <w:rPr>
        <w:rFonts w:ascii="Tahoma" w:hAnsi="Tahoma" w:cs="Tahoma"/>
        <w:color w:val="000000"/>
        <w:sz w:val="16"/>
        <w:szCs w:val="16"/>
      </w:rPr>
    </w:pPr>
  </w:p>
  <w:p w14:paraId="0A0F1113" w14:textId="7DB90258" w:rsidR="00A671D6" w:rsidRPr="000F6B79" w:rsidRDefault="00A671D6" w:rsidP="005A677F">
    <w:pPr>
      <w:pStyle w:val="Fuzeile"/>
      <w:rPr>
        <w:rFonts w:ascii="Tahoma" w:hAnsi="Tahoma" w:cs="Tahoma"/>
        <w:color w:val="000000" w:themeColor="text1"/>
        <w:sz w:val="16"/>
        <w:szCs w:val="16"/>
      </w:rPr>
    </w:pPr>
    <w:r w:rsidRPr="005A677F">
      <w:rPr>
        <w:rFonts w:ascii="Tahoma" w:hAnsi="Tahoma" w:cs="Tahoma"/>
        <w:b/>
        <w:bCs/>
        <w:color w:val="000000"/>
        <w:sz w:val="16"/>
        <w:szCs w:val="16"/>
      </w:rPr>
      <w:t xml:space="preserve">Pressemitteilungen und Pressebilder auch online im Presseportal </w:t>
    </w:r>
    <w:r w:rsidRPr="00844FFA">
      <w:rPr>
        <w:rFonts w:ascii="Tahoma" w:hAnsi="Tahoma" w:cs="Tahoma"/>
        <w:b/>
        <w:bCs/>
        <w:color w:val="000000" w:themeColor="text1"/>
        <w:sz w:val="16"/>
        <w:szCs w:val="16"/>
      </w:rPr>
      <w:t xml:space="preserve">unter </w:t>
    </w:r>
    <w:hyperlink r:id="rId5" w:history="1">
      <w:r w:rsidR="00844FFA" w:rsidRPr="00844FFA">
        <w:rPr>
          <w:rStyle w:val="Hyperlink"/>
          <w:rFonts w:ascii="Tahoma" w:hAnsi="Tahoma" w:cs="Tahoma"/>
          <w:b/>
          <w:bCs/>
          <w:color w:val="000000" w:themeColor="text1"/>
          <w:sz w:val="16"/>
          <w:szCs w:val="16"/>
          <w:u w:val="none"/>
        </w:rPr>
        <w:t>www.nh-projektstadt.de</w:t>
      </w:r>
    </w:hyperlink>
    <w:r w:rsidRPr="000F6B79">
      <w:rPr>
        <w:rFonts w:ascii="Tahoma" w:hAnsi="Tahoma" w:cs="Tahoma"/>
        <w:color w:val="000000" w:themeColor="text1"/>
        <w:sz w:val="16"/>
        <w:szCs w:val="16"/>
      </w:rPr>
      <w:br/>
    </w:r>
  </w:p>
  <w:p w14:paraId="7F0EC73C" w14:textId="77777777" w:rsidR="00A671D6" w:rsidRPr="005A677F" w:rsidRDefault="00A671D6" w:rsidP="005A67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7E8CE" w14:textId="77777777" w:rsidR="006C2966" w:rsidRDefault="006C2966">
      <w:r>
        <w:separator/>
      </w:r>
    </w:p>
  </w:footnote>
  <w:footnote w:type="continuationSeparator" w:id="0">
    <w:p w14:paraId="3B5CB756" w14:textId="77777777" w:rsidR="006C2966" w:rsidRDefault="006C2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AA38" w14:textId="1666EA5F" w:rsidR="00A671D6" w:rsidRDefault="00490B20" w:rsidP="00490B20">
    <w:pPr>
      <w:pStyle w:val="Kopfzeile"/>
      <w:tabs>
        <w:tab w:val="clear" w:pos="9072"/>
        <w:tab w:val="right" w:pos="9356"/>
      </w:tabs>
      <w:ind w:right="-284"/>
      <w:jc w:val="right"/>
      <w:rPr>
        <w:rFonts w:ascii="Arial" w:hAnsi="Arial" w:cs="Arial"/>
        <w:b/>
        <w:bCs/>
        <w:spacing w:val="60"/>
        <w:sz w:val="28"/>
        <w:szCs w:val="28"/>
      </w:rPr>
    </w:pPr>
    <w:r w:rsidRPr="00490B20">
      <w:rPr>
        <w:rFonts w:ascii="Arial" w:hAnsi="Arial" w:cs="Arial"/>
        <w:b/>
        <w:bCs/>
        <w:noProof/>
        <w:spacing w:val="60"/>
        <w:sz w:val="28"/>
        <w:szCs w:val="28"/>
        <w:lang w:eastAsia="de-DE"/>
      </w:rPr>
      <w:drawing>
        <wp:inline distT="0" distB="0" distL="0" distR="0" wp14:anchorId="55C893C8" wp14:editId="15FCFBB2">
          <wp:extent cx="3052800" cy="921600"/>
          <wp:effectExtent l="0" t="0" r="0" b="0"/>
          <wp:docPr id="1" name="Grafik 1" descr="U:\Nass. Heimstätten\Logos\2018\PS_RZ_Logo_groß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ss. Heimstätten\Logos\2018\PS_RZ_Logo_groß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2800" cy="921600"/>
                  </a:xfrm>
                  <a:prstGeom prst="rect">
                    <a:avLst/>
                  </a:prstGeom>
                  <a:noFill/>
                  <a:ln>
                    <a:noFill/>
                  </a:ln>
                </pic:spPr>
              </pic:pic>
            </a:graphicData>
          </a:graphic>
        </wp:inline>
      </w:drawing>
    </w:r>
  </w:p>
  <w:p w14:paraId="0BDE032F" w14:textId="77777777" w:rsidR="00A671D6" w:rsidRDefault="00A671D6">
    <w:pPr>
      <w:pStyle w:val="Kopfzeile"/>
      <w:rPr>
        <w:rFonts w:ascii="Arial" w:hAnsi="Arial" w:cs="Arial"/>
        <w:b/>
        <w:bCs/>
        <w:spacing w:val="60"/>
        <w:sz w:val="28"/>
        <w:szCs w:val="28"/>
      </w:rPr>
    </w:pPr>
  </w:p>
  <w:p w14:paraId="5F2CD792" w14:textId="77777777" w:rsidR="00A671D6" w:rsidRDefault="00A671D6">
    <w:pPr>
      <w:pStyle w:val="Kopfzeile"/>
      <w:rPr>
        <w:rFonts w:ascii="Arial" w:hAnsi="Arial" w:cs="Arial"/>
        <w:b/>
        <w:bCs/>
        <w:spacing w:val="60"/>
        <w:sz w:val="28"/>
        <w:szCs w:val="28"/>
      </w:rPr>
    </w:pPr>
  </w:p>
  <w:p w14:paraId="5656F067" w14:textId="54858665" w:rsidR="00A671D6" w:rsidRDefault="00490B20">
    <w:pPr>
      <w:pStyle w:val="Kopfzeile"/>
      <w:rPr>
        <w:rFonts w:ascii="Arial" w:hAnsi="Arial" w:cs="Arial"/>
        <w:b/>
        <w:bCs/>
        <w:spacing w:val="60"/>
        <w:sz w:val="24"/>
        <w:szCs w:val="24"/>
      </w:rPr>
    </w:pPr>
    <w:r>
      <w:rPr>
        <w:rFonts w:ascii="Arial" w:hAnsi="Arial" w:cs="Arial"/>
        <w:b/>
        <w:bCs/>
        <w:spacing w:val="60"/>
        <w:sz w:val="36"/>
        <w:szCs w:val="36"/>
      </w:rPr>
      <w:t>PRESSE- INFORMATION</w:t>
    </w:r>
  </w:p>
  <w:p w14:paraId="60517CA1" w14:textId="77777777" w:rsidR="00A671D6" w:rsidRDefault="00A671D6">
    <w:pPr>
      <w:pStyle w:val="Kopfzeile"/>
      <w:rPr>
        <w:rFonts w:ascii="Arial" w:hAnsi="Arial" w:cs="Arial"/>
        <w:b/>
        <w:bCs/>
        <w:spacing w:val="60"/>
        <w:sz w:val="24"/>
        <w:szCs w:val="24"/>
      </w:rPr>
    </w:pPr>
  </w:p>
  <w:p w14:paraId="312704D4" w14:textId="34A9B739" w:rsidR="00A671D6" w:rsidRPr="005A677F" w:rsidRDefault="00A671D6" w:rsidP="004E2DAE">
    <w:pPr>
      <w:pStyle w:val="Kopfzeile"/>
      <w:spacing w:line="276" w:lineRule="auto"/>
      <w:rPr>
        <w:rFonts w:ascii="Arial" w:hAnsi="Arial" w:cs="Arial"/>
      </w:rPr>
    </w:pPr>
    <w:r w:rsidRPr="005A677F">
      <w:rPr>
        <w:rFonts w:ascii="Arial" w:hAnsi="Arial" w:cs="Arial"/>
      </w:rPr>
      <w:t>Datum:</w:t>
    </w:r>
    <w:r w:rsidR="00F24873">
      <w:rPr>
        <w:rFonts w:ascii="Arial" w:hAnsi="Arial" w:cs="Arial"/>
      </w:rPr>
      <w:t xml:space="preserve"> </w:t>
    </w:r>
    <w:r w:rsidR="00570082">
      <w:rPr>
        <w:rFonts w:ascii="Arial" w:hAnsi="Arial" w:cs="Arial"/>
      </w:rPr>
      <w:t>20</w:t>
    </w:r>
    <w:r w:rsidR="004E2DAE">
      <w:rPr>
        <w:rFonts w:ascii="Arial" w:hAnsi="Arial" w:cs="Arial"/>
      </w:rPr>
      <w:t>. Deze</w:t>
    </w:r>
    <w:r w:rsidR="00490B20">
      <w:rPr>
        <w:rFonts w:ascii="Arial" w:hAnsi="Arial" w:cs="Arial"/>
      </w:rPr>
      <w:t>mber</w:t>
    </w:r>
    <w:r w:rsidR="00E0422A">
      <w:rPr>
        <w:rFonts w:ascii="Arial" w:hAnsi="Arial" w:cs="Arial"/>
      </w:rPr>
      <w:t xml:space="preserve"> </w:t>
    </w:r>
    <w:r w:rsidRPr="005A677F">
      <w:rPr>
        <w:rFonts w:ascii="Arial" w:hAnsi="Arial" w:cs="Arial"/>
      </w:rPr>
      <w:t>201</w:t>
    </w:r>
    <w:r w:rsidR="003D7272">
      <w:rPr>
        <w:rFonts w:ascii="Arial" w:hAnsi="Arial" w:cs="Arial"/>
      </w:rPr>
      <w:t>8</w:t>
    </w:r>
    <w:r w:rsidRPr="005A677F">
      <w:rPr>
        <w:rFonts w:ascii="Arial" w:hAnsi="Arial" w:cs="Arial"/>
      </w:rPr>
      <w:t xml:space="preserve"> |  Seite </w:t>
    </w:r>
    <w:r w:rsidRPr="005A677F">
      <w:rPr>
        <w:rFonts w:ascii="Arial" w:hAnsi="Arial" w:cs="Arial"/>
      </w:rPr>
      <w:fldChar w:fldCharType="begin"/>
    </w:r>
    <w:r w:rsidRPr="005A677F">
      <w:rPr>
        <w:rFonts w:ascii="Arial" w:hAnsi="Arial" w:cs="Arial"/>
      </w:rPr>
      <w:instrText xml:space="preserve"> </w:instrText>
    </w:r>
    <w:r w:rsidR="00FC2053">
      <w:rPr>
        <w:rFonts w:ascii="Arial" w:hAnsi="Arial" w:cs="Arial"/>
      </w:rPr>
      <w:instrText>PAGE</w:instrText>
    </w:r>
    <w:r w:rsidRPr="005A677F">
      <w:rPr>
        <w:rFonts w:ascii="Arial" w:hAnsi="Arial" w:cs="Arial"/>
      </w:rPr>
      <w:instrText xml:space="preserve"> </w:instrText>
    </w:r>
    <w:r w:rsidRPr="005A677F">
      <w:rPr>
        <w:rFonts w:ascii="Arial" w:hAnsi="Arial" w:cs="Arial"/>
      </w:rPr>
      <w:fldChar w:fldCharType="separate"/>
    </w:r>
    <w:r w:rsidR="00570082">
      <w:rPr>
        <w:rFonts w:ascii="Arial" w:hAnsi="Arial" w:cs="Arial"/>
        <w:noProof/>
      </w:rPr>
      <w:t>5</w:t>
    </w:r>
    <w:r w:rsidRPr="005A677F">
      <w:rPr>
        <w:rFonts w:ascii="Arial" w:hAnsi="Arial" w:cs="Arial"/>
      </w:rPr>
      <w:fldChar w:fldCharType="end"/>
    </w:r>
    <w:r w:rsidRPr="005A677F">
      <w:rPr>
        <w:rFonts w:ascii="Arial" w:hAnsi="Arial" w:cs="Arial"/>
      </w:rPr>
      <w:t xml:space="preserve"> von </w:t>
    </w:r>
    <w:r w:rsidR="006B1070">
      <w:rPr>
        <w:rFonts w:ascii="Arial" w:hAnsi="Arial" w:cs="Arial"/>
      </w:rPr>
      <w:t>5</w:t>
    </w:r>
  </w:p>
  <w:p w14:paraId="2E27B730" w14:textId="3F8618C3" w:rsidR="00A671D6" w:rsidRDefault="00A671D6" w:rsidP="004E2DAE">
    <w:pPr>
      <w:pStyle w:val="Kopfzeile"/>
      <w:spacing w:line="276" w:lineRule="auto"/>
      <w:rPr>
        <w:rFonts w:ascii="Arial" w:hAnsi="Arial" w:cs="Arial"/>
      </w:rPr>
    </w:pPr>
    <w:r w:rsidRPr="005A677F">
      <w:rPr>
        <w:rFonts w:ascii="Arial" w:hAnsi="Arial" w:cs="Arial"/>
      </w:rPr>
      <w:t xml:space="preserve">Zeichenanzahl: </w:t>
    </w:r>
    <w:r w:rsidR="006B1070">
      <w:rPr>
        <w:rFonts w:ascii="Arial" w:hAnsi="Arial" w:cs="Arial"/>
      </w:rPr>
      <w:t>5.3</w:t>
    </w:r>
    <w:r w:rsidR="00C3737C">
      <w:rPr>
        <w:rFonts w:ascii="Arial" w:hAnsi="Arial" w:cs="Arial"/>
      </w:rPr>
      <w:t>3</w:t>
    </w:r>
    <w:r w:rsidR="00DE7699">
      <w:rPr>
        <w:rFonts w:ascii="Arial" w:hAnsi="Arial" w:cs="Arial"/>
      </w:rPr>
      <w:t xml:space="preserve">8 </w:t>
    </w:r>
    <w:r w:rsidR="00490B20">
      <w:rPr>
        <w:rFonts w:ascii="Arial" w:hAnsi="Arial" w:cs="Arial"/>
      </w:rPr>
      <w:t>(</w:t>
    </w:r>
    <w:r w:rsidRPr="005A677F">
      <w:rPr>
        <w:rFonts w:ascii="Arial" w:hAnsi="Arial" w:cs="Arial"/>
      </w:rPr>
      <w:t>inkl. Leerzeichen</w:t>
    </w:r>
    <w:r w:rsidR="00C3737C">
      <w:rPr>
        <w:rFonts w:ascii="Arial" w:hAnsi="Arial" w:cs="Arial"/>
      </w:rPr>
      <w:t xml:space="preserve">, BUs und </w:t>
    </w:r>
    <w:r>
      <w:rPr>
        <w:rFonts w:ascii="Arial" w:hAnsi="Arial" w:cs="Arial"/>
      </w:rPr>
      <w:t>H</w:t>
    </w:r>
    <w:r w:rsidR="00AE01A5">
      <w:rPr>
        <w:rFonts w:ascii="Arial" w:hAnsi="Arial" w:cs="Arial"/>
      </w:rPr>
      <w:t>eadl</w:t>
    </w:r>
    <w:r w:rsidR="008C1BA5">
      <w:rPr>
        <w:rFonts w:ascii="Arial" w:hAnsi="Arial" w:cs="Arial"/>
      </w:rPr>
      <w:t>ines</w:t>
    </w:r>
    <w:r w:rsidR="00490B20">
      <w:rPr>
        <w:rFonts w:ascii="Arial" w:hAnsi="Arial" w:cs="Arial"/>
      </w:rPr>
      <w:t>; ohne Boilerplate)</w:t>
    </w:r>
  </w:p>
  <w:p w14:paraId="44AB71E5" w14:textId="77777777" w:rsidR="00A671D6" w:rsidRDefault="00A671D6">
    <w:pPr>
      <w:pStyle w:val="Kopfzeile"/>
      <w:rPr>
        <w:rFonts w:ascii="Arial" w:hAnsi="Arial" w:cs="Arial"/>
        <w:sz w:val="28"/>
        <w:szCs w:val="28"/>
      </w:rPr>
    </w:pPr>
  </w:p>
  <w:p w14:paraId="6CAABCDD" w14:textId="77777777" w:rsidR="007E128A" w:rsidRDefault="007E128A">
    <w:pPr>
      <w:pStyle w:val="Kopfzeile"/>
      <w:rPr>
        <w:rFonts w:ascii="Arial" w:hAnsi="Arial" w:cs="Arial"/>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7DAC7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138D3097"/>
    <w:multiLevelType w:val="hybridMultilevel"/>
    <w:tmpl w:val="82349A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99C3B5B"/>
    <w:multiLevelType w:val="hybridMultilevel"/>
    <w:tmpl w:val="A6882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2011E7"/>
    <w:multiLevelType w:val="hybridMultilevel"/>
    <w:tmpl w:val="1550E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1A0385"/>
    <w:multiLevelType w:val="hybridMultilevel"/>
    <w:tmpl w:val="4A3A1F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9027383"/>
    <w:multiLevelType w:val="hybridMultilevel"/>
    <w:tmpl w:val="950EDF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AA81190"/>
    <w:multiLevelType w:val="hybridMultilevel"/>
    <w:tmpl w:val="C562C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E55F68"/>
    <w:multiLevelType w:val="hybridMultilevel"/>
    <w:tmpl w:val="D9CAD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DA69BB"/>
    <w:multiLevelType w:val="hybridMultilevel"/>
    <w:tmpl w:val="12F47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2C7117"/>
    <w:multiLevelType w:val="hybridMultilevel"/>
    <w:tmpl w:val="9D88D19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9707026"/>
    <w:multiLevelType w:val="hybridMultilevel"/>
    <w:tmpl w:val="65D4F4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1426F2F"/>
    <w:multiLevelType w:val="hybridMultilevel"/>
    <w:tmpl w:val="681693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39C2CA9"/>
    <w:multiLevelType w:val="hybridMultilevel"/>
    <w:tmpl w:val="FACCE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7347FCD"/>
    <w:multiLevelType w:val="hybridMultilevel"/>
    <w:tmpl w:val="F79CAA40"/>
    <w:lvl w:ilvl="0" w:tplc="04070001">
      <w:start w:val="1"/>
      <w:numFmt w:val="bullet"/>
      <w:lvlText w:val=""/>
      <w:lvlJc w:val="left"/>
      <w:pPr>
        <w:ind w:left="1003" w:hanging="360"/>
      </w:pPr>
      <w:rPr>
        <w:rFonts w:ascii="Symbol" w:hAnsi="Symbol" w:hint="default"/>
      </w:rPr>
    </w:lvl>
    <w:lvl w:ilvl="1" w:tplc="04070003">
      <w:start w:val="1"/>
      <w:numFmt w:val="bullet"/>
      <w:lvlText w:val="o"/>
      <w:lvlJc w:val="left"/>
      <w:pPr>
        <w:ind w:left="1723" w:hanging="360"/>
      </w:pPr>
      <w:rPr>
        <w:rFonts w:ascii="Courier New" w:hAnsi="Courier New" w:cs="Courier New" w:hint="default"/>
      </w:rPr>
    </w:lvl>
    <w:lvl w:ilvl="2" w:tplc="04070005">
      <w:start w:val="1"/>
      <w:numFmt w:val="bullet"/>
      <w:lvlText w:val=""/>
      <w:lvlJc w:val="left"/>
      <w:pPr>
        <w:ind w:left="2443" w:hanging="360"/>
      </w:pPr>
      <w:rPr>
        <w:rFonts w:ascii="Wingdings" w:hAnsi="Wingdings" w:hint="default"/>
      </w:rPr>
    </w:lvl>
    <w:lvl w:ilvl="3" w:tplc="04070001">
      <w:start w:val="1"/>
      <w:numFmt w:val="bullet"/>
      <w:lvlText w:val=""/>
      <w:lvlJc w:val="left"/>
      <w:pPr>
        <w:ind w:left="3163" w:hanging="360"/>
      </w:pPr>
      <w:rPr>
        <w:rFonts w:ascii="Symbol" w:hAnsi="Symbol" w:hint="default"/>
      </w:rPr>
    </w:lvl>
    <w:lvl w:ilvl="4" w:tplc="04070003">
      <w:start w:val="1"/>
      <w:numFmt w:val="bullet"/>
      <w:lvlText w:val="o"/>
      <w:lvlJc w:val="left"/>
      <w:pPr>
        <w:ind w:left="3883" w:hanging="360"/>
      </w:pPr>
      <w:rPr>
        <w:rFonts w:ascii="Courier New" w:hAnsi="Courier New" w:cs="Courier New" w:hint="default"/>
      </w:rPr>
    </w:lvl>
    <w:lvl w:ilvl="5" w:tplc="04070005">
      <w:start w:val="1"/>
      <w:numFmt w:val="bullet"/>
      <w:lvlText w:val=""/>
      <w:lvlJc w:val="left"/>
      <w:pPr>
        <w:ind w:left="4603" w:hanging="360"/>
      </w:pPr>
      <w:rPr>
        <w:rFonts w:ascii="Wingdings" w:hAnsi="Wingdings" w:hint="default"/>
      </w:rPr>
    </w:lvl>
    <w:lvl w:ilvl="6" w:tplc="04070001">
      <w:start w:val="1"/>
      <w:numFmt w:val="bullet"/>
      <w:lvlText w:val=""/>
      <w:lvlJc w:val="left"/>
      <w:pPr>
        <w:ind w:left="5323" w:hanging="360"/>
      </w:pPr>
      <w:rPr>
        <w:rFonts w:ascii="Symbol" w:hAnsi="Symbol" w:hint="default"/>
      </w:rPr>
    </w:lvl>
    <w:lvl w:ilvl="7" w:tplc="04070003">
      <w:start w:val="1"/>
      <w:numFmt w:val="bullet"/>
      <w:lvlText w:val="o"/>
      <w:lvlJc w:val="left"/>
      <w:pPr>
        <w:ind w:left="6043" w:hanging="360"/>
      </w:pPr>
      <w:rPr>
        <w:rFonts w:ascii="Courier New" w:hAnsi="Courier New" w:cs="Courier New" w:hint="default"/>
      </w:rPr>
    </w:lvl>
    <w:lvl w:ilvl="8" w:tplc="04070005">
      <w:start w:val="1"/>
      <w:numFmt w:val="bullet"/>
      <w:lvlText w:val=""/>
      <w:lvlJc w:val="left"/>
      <w:pPr>
        <w:ind w:left="6763" w:hanging="360"/>
      </w:pPr>
      <w:rPr>
        <w:rFonts w:ascii="Wingdings" w:hAnsi="Wingdings" w:hint="default"/>
      </w:rPr>
    </w:lvl>
  </w:abstractNum>
  <w:num w:numId="1">
    <w:abstractNumId w:val="1"/>
  </w:num>
  <w:num w:numId="2">
    <w:abstractNumId w:val="0"/>
  </w:num>
  <w:num w:numId="3">
    <w:abstractNumId w:val="8"/>
  </w:num>
  <w:num w:numId="4">
    <w:abstractNumId w:val="9"/>
  </w:num>
  <w:num w:numId="5">
    <w:abstractNumId w:val="7"/>
  </w:num>
  <w:num w:numId="6">
    <w:abstractNumId w:val="3"/>
  </w:num>
  <w:num w:numId="7">
    <w:abstractNumId w:val="13"/>
  </w:num>
  <w:num w:numId="8">
    <w:abstractNumId w:val="4"/>
  </w:num>
  <w:num w:numId="9">
    <w:abstractNumId w:val="2"/>
  </w:num>
  <w:num w:numId="10">
    <w:abstractNumId w:val="5"/>
  </w:num>
  <w:num w:numId="11">
    <w:abstractNumId w:val="6"/>
  </w:num>
  <w:num w:numId="12">
    <w:abstractNumId w:val="10"/>
  </w:num>
  <w:num w:numId="13">
    <w:abstractNumId w:val="12"/>
  </w:num>
  <w:num w:numId="14">
    <w:abstractNumId w:val="11"/>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701"/>
    <w:rsid w:val="00000A41"/>
    <w:rsid w:val="00000C58"/>
    <w:rsid w:val="00002616"/>
    <w:rsid w:val="00003C35"/>
    <w:rsid w:val="000044D2"/>
    <w:rsid w:val="000062D4"/>
    <w:rsid w:val="000068B9"/>
    <w:rsid w:val="00007D59"/>
    <w:rsid w:val="000109CE"/>
    <w:rsid w:val="00012176"/>
    <w:rsid w:val="000130E3"/>
    <w:rsid w:val="00013974"/>
    <w:rsid w:val="0001585E"/>
    <w:rsid w:val="00015AAB"/>
    <w:rsid w:val="00015EFA"/>
    <w:rsid w:val="00016412"/>
    <w:rsid w:val="00016D01"/>
    <w:rsid w:val="000213FA"/>
    <w:rsid w:val="000216E8"/>
    <w:rsid w:val="00021B54"/>
    <w:rsid w:val="000267D1"/>
    <w:rsid w:val="00027341"/>
    <w:rsid w:val="00030A51"/>
    <w:rsid w:val="00031CD5"/>
    <w:rsid w:val="00033005"/>
    <w:rsid w:val="0003355F"/>
    <w:rsid w:val="00034EE6"/>
    <w:rsid w:val="00036047"/>
    <w:rsid w:val="00040A4B"/>
    <w:rsid w:val="00042451"/>
    <w:rsid w:val="00042848"/>
    <w:rsid w:val="00043AC3"/>
    <w:rsid w:val="00046A6A"/>
    <w:rsid w:val="000518DC"/>
    <w:rsid w:val="00051FF5"/>
    <w:rsid w:val="000523C2"/>
    <w:rsid w:val="00054054"/>
    <w:rsid w:val="00054A4E"/>
    <w:rsid w:val="00054B8C"/>
    <w:rsid w:val="000554F4"/>
    <w:rsid w:val="000560DE"/>
    <w:rsid w:val="00056611"/>
    <w:rsid w:val="00057F60"/>
    <w:rsid w:val="00062354"/>
    <w:rsid w:val="00062EDB"/>
    <w:rsid w:val="00063592"/>
    <w:rsid w:val="00063F1B"/>
    <w:rsid w:val="00065273"/>
    <w:rsid w:val="00070764"/>
    <w:rsid w:val="00070C4B"/>
    <w:rsid w:val="000735E0"/>
    <w:rsid w:val="00077C78"/>
    <w:rsid w:val="00077D39"/>
    <w:rsid w:val="000802BC"/>
    <w:rsid w:val="00081350"/>
    <w:rsid w:val="00082A2E"/>
    <w:rsid w:val="00085701"/>
    <w:rsid w:val="000866E2"/>
    <w:rsid w:val="00091976"/>
    <w:rsid w:val="000936F8"/>
    <w:rsid w:val="00095093"/>
    <w:rsid w:val="00095BF6"/>
    <w:rsid w:val="0009661E"/>
    <w:rsid w:val="000A130E"/>
    <w:rsid w:val="000A1C7F"/>
    <w:rsid w:val="000A2196"/>
    <w:rsid w:val="000A3DA6"/>
    <w:rsid w:val="000A3F34"/>
    <w:rsid w:val="000A4043"/>
    <w:rsid w:val="000A4F40"/>
    <w:rsid w:val="000A753E"/>
    <w:rsid w:val="000B23BC"/>
    <w:rsid w:val="000B3474"/>
    <w:rsid w:val="000B36C3"/>
    <w:rsid w:val="000B5DB7"/>
    <w:rsid w:val="000B6800"/>
    <w:rsid w:val="000C184F"/>
    <w:rsid w:val="000C349A"/>
    <w:rsid w:val="000C697D"/>
    <w:rsid w:val="000D035B"/>
    <w:rsid w:val="000D0AB0"/>
    <w:rsid w:val="000D1BF5"/>
    <w:rsid w:val="000D236E"/>
    <w:rsid w:val="000D54A9"/>
    <w:rsid w:val="000D6573"/>
    <w:rsid w:val="000D7A46"/>
    <w:rsid w:val="000D7AFE"/>
    <w:rsid w:val="000E1E88"/>
    <w:rsid w:val="000E2D91"/>
    <w:rsid w:val="000E4701"/>
    <w:rsid w:val="000E7AE7"/>
    <w:rsid w:val="000E7EEE"/>
    <w:rsid w:val="000F067C"/>
    <w:rsid w:val="000F0DB6"/>
    <w:rsid w:val="000F1B6B"/>
    <w:rsid w:val="000F1CD8"/>
    <w:rsid w:val="000F58EC"/>
    <w:rsid w:val="000F5D16"/>
    <w:rsid w:val="000F67EF"/>
    <w:rsid w:val="000F6B79"/>
    <w:rsid w:val="000F6C47"/>
    <w:rsid w:val="000F6CD7"/>
    <w:rsid w:val="00101989"/>
    <w:rsid w:val="001019F0"/>
    <w:rsid w:val="00103941"/>
    <w:rsid w:val="00104323"/>
    <w:rsid w:val="00106839"/>
    <w:rsid w:val="00107A91"/>
    <w:rsid w:val="00111837"/>
    <w:rsid w:val="00111D77"/>
    <w:rsid w:val="001134AB"/>
    <w:rsid w:val="00113C6F"/>
    <w:rsid w:val="00113E26"/>
    <w:rsid w:val="00114A32"/>
    <w:rsid w:val="00116650"/>
    <w:rsid w:val="00117C59"/>
    <w:rsid w:val="0012197A"/>
    <w:rsid w:val="00124BD5"/>
    <w:rsid w:val="00126DCE"/>
    <w:rsid w:val="00126E68"/>
    <w:rsid w:val="00130CA7"/>
    <w:rsid w:val="00130FB8"/>
    <w:rsid w:val="001325ED"/>
    <w:rsid w:val="001328B2"/>
    <w:rsid w:val="00132EC3"/>
    <w:rsid w:val="00137942"/>
    <w:rsid w:val="00142E54"/>
    <w:rsid w:val="001456DF"/>
    <w:rsid w:val="00147107"/>
    <w:rsid w:val="00150CB8"/>
    <w:rsid w:val="00153842"/>
    <w:rsid w:val="00154A71"/>
    <w:rsid w:val="0015602A"/>
    <w:rsid w:val="00156B5A"/>
    <w:rsid w:val="00156E93"/>
    <w:rsid w:val="0015717A"/>
    <w:rsid w:val="00157D2C"/>
    <w:rsid w:val="00160005"/>
    <w:rsid w:val="001600DD"/>
    <w:rsid w:val="00162121"/>
    <w:rsid w:val="001632F7"/>
    <w:rsid w:val="00163510"/>
    <w:rsid w:val="00164401"/>
    <w:rsid w:val="001644D0"/>
    <w:rsid w:val="00164D0F"/>
    <w:rsid w:val="001670DB"/>
    <w:rsid w:val="001714C0"/>
    <w:rsid w:val="00172B49"/>
    <w:rsid w:val="00173886"/>
    <w:rsid w:val="00177522"/>
    <w:rsid w:val="00177D1D"/>
    <w:rsid w:val="001829BF"/>
    <w:rsid w:val="00183E29"/>
    <w:rsid w:val="00185811"/>
    <w:rsid w:val="00185A93"/>
    <w:rsid w:val="00185F32"/>
    <w:rsid w:val="00186D1E"/>
    <w:rsid w:val="001914BA"/>
    <w:rsid w:val="001930BF"/>
    <w:rsid w:val="001932BE"/>
    <w:rsid w:val="00194190"/>
    <w:rsid w:val="00197A6F"/>
    <w:rsid w:val="001A0095"/>
    <w:rsid w:val="001A0901"/>
    <w:rsid w:val="001A1B37"/>
    <w:rsid w:val="001A2017"/>
    <w:rsid w:val="001A2F46"/>
    <w:rsid w:val="001A47C0"/>
    <w:rsid w:val="001A4C8A"/>
    <w:rsid w:val="001A7944"/>
    <w:rsid w:val="001B09F9"/>
    <w:rsid w:val="001B0EAD"/>
    <w:rsid w:val="001B0FE7"/>
    <w:rsid w:val="001B14E6"/>
    <w:rsid w:val="001B4248"/>
    <w:rsid w:val="001B5854"/>
    <w:rsid w:val="001B6830"/>
    <w:rsid w:val="001B6CCB"/>
    <w:rsid w:val="001B7054"/>
    <w:rsid w:val="001B7763"/>
    <w:rsid w:val="001C0B52"/>
    <w:rsid w:val="001C0B5F"/>
    <w:rsid w:val="001C30F7"/>
    <w:rsid w:val="001C5F46"/>
    <w:rsid w:val="001C6403"/>
    <w:rsid w:val="001C677A"/>
    <w:rsid w:val="001C6CF1"/>
    <w:rsid w:val="001C7DD0"/>
    <w:rsid w:val="001D051B"/>
    <w:rsid w:val="001D0A4A"/>
    <w:rsid w:val="001D20EC"/>
    <w:rsid w:val="001D21F6"/>
    <w:rsid w:val="001D251E"/>
    <w:rsid w:val="001D2940"/>
    <w:rsid w:val="001D2EF1"/>
    <w:rsid w:val="001D3585"/>
    <w:rsid w:val="001D36B8"/>
    <w:rsid w:val="001D5E67"/>
    <w:rsid w:val="001D64AD"/>
    <w:rsid w:val="001D656A"/>
    <w:rsid w:val="001D6739"/>
    <w:rsid w:val="001E1E06"/>
    <w:rsid w:val="001E5377"/>
    <w:rsid w:val="001E62C8"/>
    <w:rsid w:val="001E672B"/>
    <w:rsid w:val="001E763F"/>
    <w:rsid w:val="001F018F"/>
    <w:rsid w:val="001F0F60"/>
    <w:rsid w:val="001F16D8"/>
    <w:rsid w:val="001F25D1"/>
    <w:rsid w:val="001F271D"/>
    <w:rsid w:val="001F314A"/>
    <w:rsid w:val="001F3DA6"/>
    <w:rsid w:val="001F755B"/>
    <w:rsid w:val="00200BD3"/>
    <w:rsid w:val="0020193E"/>
    <w:rsid w:val="00201F8D"/>
    <w:rsid w:val="00202D86"/>
    <w:rsid w:val="00205719"/>
    <w:rsid w:val="0020652B"/>
    <w:rsid w:val="00206D09"/>
    <w:rsid w:val="00207FD5"/>
    <w:rsid w:val="0021350F"/>
    <w:rsid w:val="00216911"/>
    <w:rsid w:val="00221305"/>
    <w:rsid w:val="00223B64"/>
    <w:rsid w:val="00223BC1"/>
    <w:rsid w:val="00226BDD"/>
    <w:rsid w:val="002271C9"/>
    <w:rsid w:val="00230AFB"/>
    <w:rsid w:val="00230C4C"/>
    <w:rsid w:val="002324D0"/>
    <w:rsid w:val="00232964"/>
    <w:rsid w:val="00232B78"/>
    <w:rsid w:val="00233BB5"/>
    <w:rsid w:val="002366B9"/>
    <w:rsid w:val="00236806"/>
    <w:rsid w:val="0024006A"/>
    <w:rsid w:val="00244C18"/>
    <w:rsid w:val="002456BF"/>
    <w:rsid w:val="00245F8E"/>
    <w:rsid w:val="0024769A"/>
    <w:rsid w:val="002479DD"/>
    <w:rsid w:val="002523FD"/>
    <w:rsid w:val="00253EBE"/>
    <w:rsid w:val="00254543"/>
    <w:rsid w:val="00256E0C"/>
    <w:rsid w:val="002579C7"/>
    <w:rsid w:val="00260045"/>
    <w:rsid w:val="002606A3"/>
    <w:rsid w:val="002611AE"/>
    <w:rsid w:val="002619F0"/>
    <w:rsid w:val="002637E8"/>
    <w:rsid w:val="00264C20"/>
    <w:rsid w:val="00265731"/>
    <w:rsid w:val="00265AE2"/>
    <w:rsid w:val="00266F44"/>
    <w:rsid w:val="00270731"/>
    <w:rsid w:val="0027144B"/>
    <w:rsid w:val="0027157A"/>
    <w:rsid w:val="002734D0"/>
    <w:rsid w:val="00273533"/>
    <w:rsid w:val="00274BED"/>
    <w:rsid w:val="00274CCA"/>
    <w:rsid w:val="00277457"/>
    <w:rsid w:val="00281756"/>
    <w:rsid w:val="0028351B"/>
    <w:rsid w:val="00283AA6"/>
    <w:rsid w:val="002840CB"/>
    <w:rsid w:val="00284ADC"/>
    <w:rsid w:val="00284FFB"/>
    <w:rsid w:val="0029143C"/>
    <w:rsid w:val="00293C4A"/>
    <w:rsid w:val="0029527C"/>
    <w:rsid w:val="00296F09"/>
    <w:rsid w:val="002970BE"/>
    <w:rsid w:val="00297671"/>
    <w:rsid w:val="00297911"/>
    <w:rsid w:val="002A06AB"/>
    <w:rsid w:val="002A1BFC"/>
    <w:rsid w:val="002A3405"/>
    <w:rsid w:val="002A3FE5"/>
    <w:rsid w:val="002A401E"/>
    <w:rsid w:val="002A6AA5"/>
    <w:rsid w:val="002A7D87"/>
    <w:rsid w:val="002B0340"/>
    <w:rsid w:val="002B4F72"/>
    <w:rsid w:val="002B7CA7"/>
    <w:rsid w:val="002B7FAA"/>
    <w:rsid w:val="002C0CF6"/>
    <w:rsid w:val="002C3800"/>
    <w:rsid w:val="002C71F3"/>
    <w:rsid w:val="002D1949"/>
    <w:rsid w:val="002D32E7"/>
    <w:rsid w:val="002D3F7C"/>
    <w:rsid w:val="002D43DA"/>
    <w:rsid w:val="002D4C4F"/>
    <w:rsid w:val="002D7267"/>
    <w:rsid w:val="002E055A"/>
    <w:rsid w:val="002E09D7"/>
    <w:rsid w:val="002E1C22"/>
    <w:rsid w:val="002E2869"/>
    <w:rsid w:val="002E4743"/>
    <w:rsid w:val="002E59EC"/>
    <w:rsid w:val="002E5A10"/>
    <w:rsid w:val="002E65EA"/>
    <w:rsid w:val="002F04F0"/>
    <w:rsid w:val="002F0729"/>
    <w:rsid w:val="002F0C33"/>
    <w:rsid w:val="002F2CA4"/>
    <w:rsid w:val="002F32FD"/>
    <w:rsid w:val="002F46FE"/>
    <w:rsid w:val="002F5222"/>
    <w:rsid w:val="002F79A1"/>
    <w:rsid w:val="00302F69"/>
    <w:rsid w:val="00305462"/>
    <w:rsid w:val="0030698D"/>
    <w:rsid w:val="00306ECB"/>
    <w:rsid w:val="003106DF"/>
    <w:rsid w:val="00310BFB"/>
    <w:rsid w:val="00310D51"/>
    <w:rsid w:val="00312441"/>
    <w:rsid w:val="0031279E"/>
    <w:rsid w:val="00312A6A"/>
    <w:rsid w:val="00312DEC"/>
    <w:rsid w:val="00313231"/>
    <w:rsid w:val="00313805"/>
    <w:rsid w:val="00313CF4"/>
    <w:rsid w:val="00316659"/>
    <w:rsid w:val="003169B9"/>
    <w:rsid w:val="00320042"/>
    <w:rsid w:val="00321599"/>
    <w:rsid w:val="00322282"/>
    <w:rsid w:val="003230A1"/>
    <w:rsid w:val="00324199"/>
    <w:rsid w:val="00326004"/>
    <w:rsid w:val="00327A8D"/>
    <w:rsid w:val="00330850"/>
    <w:rsid w:val="003309BF"/>
    <w:rsid w:val="0033132E"/>
    <w:rsid w:val="00332CB8"/>
    <w:rsid w:val="0033543F"/>
    <w:rsid w:val="003376FC"/>
    <w:rsid w:val="00342875"/>
    <w:rsid w:val="00344CD4"/>
    <w:rsid w:val="003463B8"/>
    <w:rsid w:val="0034675E"/>
    <w:rsid w:val="00346F5E"/>
    <w:rsid w:val="0034740F"/>
    <w:rsid w:val="003509B5"/>
    <w:rsid w:val="003514F9"/>
    <w:rsid w:val="0035180E"/>
    <w:rsid w:val="003522FE"/>
    <w:rsid w:val="00352CD9"/>
    <w:rsid w:val="0035479B"/>
    <w:rsid w:val="003556DA"/>
    <w:rsid w:val="003559E0"/>
    <w:rsid w:val="00360413"/>
    <w:rsid w:val="003669B1"/>
    <w:rsid w:val="00370D59"/>
    <w:rsid w:val="00371142"/>
    <w:rsid w:val="0037179B"/>
    <w:rsid w:val="00371DAD"/>
    <w:rsid w:val="00374585"/>
    <w:rsid w:val="00377CAD"/>
    <w:rsid w:val="003802A5"/>
    <w:rsid w:val="00380AA4"/>
    <w:rsid w:val="00382608"/>
    <w:rsid w:val="003826E7"/>
    <w:rsid w:val="00382E5B"/>
    <w:rsid w:val="00383F85"/>
    <w:rsid w:val="0038453F"/>
    <w:rsid w:val="00384A6F"/>
    <w:rsid w:val="00385226"/>
    <w:rsid w:val="003857FD"/>
    <w:rsid w:val="0038642E"/>
    <w:rsid w:val="0038655A"/>
    <w:rsid w:val="003906AC"/>
    <w:rsid w:val="0039259A"/>
    <w:rsid w:val="003925B9"/>
    <w:rsid w:val="0039307F"/>
    <w:rsid w:val="00395266"/>
    <w:rsid w:val="003975A3"/>
    <w:rsid w:val="00397BAC"/>
    <w:rsid w:val="003A0413"/>
    <w:rsid w:val="003A0D62"/>
    <w:rsid w:val="003A1BAB"/>
    <w:rsid w:val="003A35D2"/>
    <w:rsid w:val="003B0B4E"/>
    <w:rsid w:val="003B123B"/>
    <w:rsid w:val="003B330A"/>
    <w:rsid w:val="003B4C85"/>
    <w:rsid w:val="003C3F33"/>
    <w:rsid w:val="003C6434"/>
    <w:rsid w:val="003C74AF"/>
    <w:rsid w:val="003D25F4"/>
    <w:rsid w:val="003D33D3"/>
    <w:rsid w:val="003D3F12"/>
    <w:rsid w:val="003D7272"/>
    <w:rsid w:val="003D79AB"/>
    <w:rsid w:val="003D7DDA"/>
    <w:rsid w:val="003E0690"/>
    <w:rsid w:val="003E2FC7"/>
    <w:rsid w:val="003E5E53"/>
    <w:rsid w:val="003E60E3"/>
    <w:rsid w:val="003E6E58"/>
    <w:rsid w:val="003E77CB"/>
    <w:rsid w:val="003F096F"/>
    <w:rsid w:val="003F0AA8"/>
    <w:rsid w:val="003F0D60"/>
    <w:rsid w:val="003F2272"/>
    <w:rsid w:val="003F37A9"/>
    <w:rsid w:val="00400289"/>
    <w:rsid w:val="004019F1"/>
    <w:rsid w:val="004027D3"/>
    <w:rsid w:val="00403299"/>
    <w:rsid w:val="0040386A"/>
    <w:rsid w:val="00406D37"/>
    <w:rsid w:val="00411BE2"/>
    <w:rsid w:val="00412447"/>
    <w:rsid w:val="0041277E"/>
    <w:rsid w:val="00412C82"/>
    <w:rsid w:val="00412D09"/>
    <w:rsid w:val="00413D2C"/>
    <w:rsid w:val="00416A1A"/>
    <w:rsid w:val="0041766C"/>
    <w:rsid w:val="00420342"/>
    <w:rsid w:val="0042086D"/>
    <w:rsid w:val="00420E4B"/>
    <w:rsid w:val="00422403"/>
    <w:rsid w:val="004238C8"/>
    <w:rsid w:val="00423BA8"/>
    <w:rsid w:val="004245A1"/>
    <w:rsid w:val="00424D21"/>
    <w:rsid w:val="00425889"/>
    <w:rsid w:val="004258F4"/>
    <w:rsid w:val="00425E1F"/>
    <w:rsid w:val="00426704"/>
    <w:rsid w:val="00427D29"/>
    <w:rsid w:val="0043315A"/>
    <w:rsid w:val="00433841"/>
    <w:rsid w:val="00435D4F"/>
    <w:rsid w:val="00443277"/>
    <w:rsid w:val="00443815"/>
    <w:rsid w:val="00445201"/>
    <w:rsid w:val="00445271"/>
    <w:rsid w:val="00446589"/>
    <w:rsid w:val="004506D8"/>
    <w:rsid w:val="0045338F"/>
    <w:rsid w:val="00457E17"/>
    <w:rsid w:val="004607A5"/>
    <w:rsid w:val="00460E53"/>
    <w:rsid w:val="00461741"/>
    <w:rsid w:val="004623B9"/>
    <w:rsid w:val="0046379B"/>
    <w:rsid w:val="004642CA"/>
    <w:rsid w:val="00467381"/>
    <w:rsid w:val="00467493"/>
    <w:rsid w:val="004676FD"/>
    <w:rsid w:val="00467962"/>
    <w:rsid w:val="00471000"/>
    <w:rsid w:val="00472B3A"/>
    <w:rsid w:val="00474BEC"/>
    <w:rsid w:val="00474E49"/>
    <w:rsid w:val="00474E9E"/>
    <w:rsid w:val="00475659"/>
    <w:rsid w:val="00482942"/>
    <w:rsid w:val="00483073"/>
    <w:rsid w:val="004830F1"/>
    <w:rsid w:val="00483EF5"/>
    <w:rsid w:val="004859BC"/>
    <w:rsid w:val="00485FCF"/>
    <w:rsid w:val="004863D1"/>
    <w:rsid w:val="004870FD"/>
    <w:rsid w:val="00487D30"/>
    <w:rsid w:val="00490B20"/>
    <w:rsid w:val="00492AE7"/>
    <w:rsid w:val="004930E1"/>
    <w:rsid w:val="0049426B"/>
    <w:rsid w:val="004A08B7"/>
    <w:rsid w:val="004A10D2"/>
    <w:rsid w:val="004A2325"/>
    <w:rsid w:val="004A2574"/>
    <w:rsid w:val="004A4A9B"/>
    <w:rsid w:val="004A7594"/>
    <w:rsid w:val="004B16CC"/>
    <w:rsid w:val="004B22B7"/>
    <w:rsid w:val="004B301B"/>
    <w:rsid w:val="004B3405"/>
    <w:rsid w:val="004B464D"/>
    <w:rsid w:val="004B5D8B"/>
    <w:rsid w:val="004C0D85"/>
    <w:rsid w:val="004C1283"/>
    <w:rsid w:val="004C3337"/>
    <w:rsid w:val="004C38BB"/>
    <w:rsid w:val="004C560E"/>
    <w:rsid w:val="004C6C10"/>
    <w:rsid w:val="004C7118"/>
    <w:rsid w:val="004C7D12"/>
    <w:rsid w:val="004D04B2"/>
    <w:rsid w:val="004D32A7"/>
    <w:rsid w:val="004D43F6"/>
    <w:rsid w:val="004D4CC1"/>
    <w:rsid w:val="004D4F7E"/>
    <w:rsid w:val="004D5FED"/>
    <w:rsid w:val="004E2CCA"/>
    <w:rsid w:val="004E2DAE"/>
    <w:rsid w:val="004E2FDD"/>
    <w:rsid w:val="004E33C2"/>
    <w:rsid w:val="004E50D1"/>
    <w:rsid w:val="004E5508"/>
    <w:rsid w:val="004E61A9"/>
    <w:rsid w:val="004E6DBC"/>
    <w:rsid w:val="004F4B57"/>
    <w:rsid w:val="004F52F8"/>
    <w:rsid w:val="004F5E05"/>
    <w:rsid w:val="005025D7"/>
    <w:rsid w:val="005030E4"/>
    <w:rsid w:val="005035DF"/>
    <w:rsid w:val="005046DC"/>
    <w:rsid w:val="00507439"/>
    <w:rsid w:val="005076D1"/>
    <w:rsid w:val="00507B7E"/>
    <w:rsid w:val="0051052D"/>
    <w:rsid w:val="005109B8"/>
    <w:rsid w:val="00512C42"/>
    <w:rsid w:val="00513B68"/>
    <w:rsid w:val="00513E22"/>
    <w:rsid w:val="005165BC"/>
    <w:rsid w:val="00517777"/>
    <w:rsid w:val="00523C74"/>
    <w:rsid w:val="00523E6D"/>
    <w:rsid w:val="0053018F"/>
    <w:rsid w:val="00532327"/>
    <w:rsid w:val="005327F0"/>
    <w:rsid w:val="005359F4"/>
    <w:rsid w:val="00535ECA"/>
    <w:rsid w:val="005367CE"/>
    <w:rsid w:val="00536EA5"/>
    <w:rsid w:val="00537F4B"/>
    <w:rsid w:val="00541CD9"/>
    <w:rsid w:val="00542C25"/>
    <w:rsid w:val="005433CB"/>
    <w:rsid w:val="00544547"/>
    <w:rsid w:val="00547867"/>
    <w:rsid w:val="005507B6"/>
    <w:rsid w:val="00553741"/>
    <w:rsid w:val="00556422"/>
    <w:rsid w:val="00556E6D"/>
    <w:rsid w:val="005578FF"/>
    <w:rsid w:val="00557EFE"/>
    <w:rsid w:val="00561508"/>
    <w:rsid w:val="00564184"/>
    <w:rsid w:val="00566A51"/>
    <w:rsid w:val="00570082"/>
    <w:rsid w:val="005720B0"/>
    <w:rsid w:val="00572E9A"/>
    <w:rsid w:val="00574A6F"/>
    <w:rsid w:val="0057513E"/>
    <w:rsid w:val="00576455"/>
    <w:rsid w:val="00580026"/>
    <w:rsid w:val="00580129"/>
    <w:rsid w:val="005812EA"/>
    <w:rsid w:val="00581DCE"/>
    <w:rsid w:val="00582106"/>
    <w:rsid w:val="00582D7F"/>
    <w:rsid w:val="00584459"/>
    <w:rsid w:val="00584C5F"/>
    <w:rsid w:val="00587535"/>
    <w:rsid w:val="00587ADB"/>
    <w:rsid w:val="0059008E"/>
    <w:rsid w:val="00591994"/>
    <w:rsid w:val="00592107"/>
    <w:rsid w:val="00593D18"/>
    <w:rsid w:val="00596255"/>
    <w:rsid w:val="005A1AD7"/>
    <w:rsid w:val="005A2359"/>
    <w:rsid w:val="005A3759"/>
    <w:rsid w:val="005A3DEF"/>
    <w:rsid w:val="005A4D49"/>
    <w:rsid w:val="005A641B"/>
    <w:rsid w:val="005A677F"/>
    <w:rsid w:val="005A749C"/>
    <w:rsid w:val="005A75E1"/>
    <w:rsid w:val="005A7900"/>
    <w:rsid w:val="005B1302"/>
    <w:rsid w:val="005B223B"/>
    <w:rsid w:val="005B23F4"/>
    <w:rsid w:val="005B3198"/>
    <w:rsid w:val="005B4FD4"/>
    <w:rsid w:val="005B638E"/>
    <w:rsid w:val="005B772B"/>
    <w:rsid w:val="005C10CE"/>
    <w:rsid w:val="005C1A63"/>
    <w:rsid w:val="005C3980"/>
    <w:rsid w:val="005C4183"/>
    <w:rsid w:val="005C51D5"/>
    <w:rsid w:val="005C53F7"/>
    <w:rsid w:val="005C564F"/>
    <w:rsid w:val="005C77AC"/>
    <w:rsid w:val="005D1407"/>
    <w:rsid w:val="005D22F8"/>
    <w:rsid w:val="005D2D20"/>
    <w:rsid w:val="005D48D2"/>
    <w:rsid w:val="005D5A5E"/>
    <w:rsid w:val="005D5A7F"/>
    <w:rsid w:val="005D5CA9"/>
    <w:rsid w:val="005D5ECF"/>
    <w:rsid w:val="005D60A0"/>
    <w:rsid w:val="005D69D1"/>
    <w:rsid w:val="005E6CEA"/>
    <w:rsid w:val="005F31F7"/>
    <w:rsid w:val="005F59E5"/>
    <w:rsid w:val="00604E14"/>
    <w:rsid w:val="0060530C"/>
    <w:rsid w:val="00605349"/>
    <w:rsid w:val="00605969"/>
    <w:rsid w:val="00606C99"/>
    <w:rsid w:val="0060761E"/>
    <w:rsid w:val="0061036F"/>
    <w:rsid w:val="00612A1D"/>
    <w:rsid w:val="006141D3"/>
    <w:rsid w:val="006142CE"/>
    <w:rsid w:val="00615704"/>
    <w:rsid w:val="00615E66"/>
    <w:rsid w:val="006200E9"/>
    <w:rsid w:val="00624707"/>
    <w:rsid w:val="006325F8"/>
    <w:rsid w:val="006328A0"/>
    <w:rsid w:val="00632EF0"/>
    <w:rsid w:val="006330AC"/>
    <w:rsid w:val="00633B12"/>
    <w:rsid w:val="00634A82"/>
    <w:rsid w:val="00634DB9"/>
    <w:rsid w:val="006357C0"/>
    <w:rsid w:val="00635C39"/>
    <w:rsid w:val="00637230"/>
    <w:rsid w:val="00637285"/>
    <w:rsid w:val="006407CA"/>
    <w:rsid w:val="0064196B"/>
    <w:rsid w:val="0064277E"/>
    <w:rsid w:val="00643A96"/>
    <w:rsid w:val="00652117"/>
    <w:rsid w:val="00652DC8"/>
    <w:rsid w:val="00654E48"/>
    <w:rsid w:val="0065501F"/>
    <w:rsid w:val="006552E3"/>
    <w:rsid w:val="006616C5"/>
    <w:rsid w:val="00661762"/>
    <w:rsid w:val="00661FF3"/>
    <w:rsid w:val="00664F51"/>
    <w:rsid w:val="006650BB"/>
    <w:rsid w:val="00665908"/>
    <w:rsid w:val="006673B0"/>
    <w:rsid w:val="006700EA"/>
    <w:rsid w:val="00670CE8"/>
    <w:rsid w:val="00671E4F"/>
    <w:rsid w:val="006720BE"/>
    <w:rsid w:val="00672F82"/>
    <w:rsid w:val="006751BA"/>
    <w:rsid w:val="00675437"/>
    <w:rsid w:val="006806C8"/>
    <w:rsid w:val="00682C83"/>
    <w:rsid w:val="00682F09"/>
    <w:rsid w:val="006840A5"/>
    <w:rsid w:val="0068508A"/>
    <w:rsid w:val="00686C86"/>
    <w:rsid w:val="00693C66"/>
    <w:rsid w:val="00694B69"/>
    <w:rsid w:val="00695E2C"/>
    <w:rsid w:val="006965C4"/>
    <w:rsid w:val="00696EFB"/>
    <w:rsid w:val="0069754B"/>
    <w:rsid w:val="006A0237"/>
    <w:rsid w:val="006A099C"/>
    <w:rsid w:val="006A2140"/>
    <w:rsid w:val="006A5655"/>
    <w:rsid w:val="006A671F"/>
    <w:rsid w:val="006A696C"/>
    <w:rsid w:val="006A6C4B"/>
    <w:rsid w:val="006A783B"/>
    <w:rsid w:val="006B05E2"/>
    <w:rsid w:val="006B06B6"/>
    <w:rsid w:val="006B1070"/>
    <w:rsid w:val="006B13AF"/>
    <w:rsid w:val="006B13B4"/>
    <w:rsid w:val="006B64E2"/>
    <w:rsid w:val="006C017C"/>
    <w:rsid w:val="006C201B"/>
    <w:rsid w:val="006C2966"/>
    <w:rsid w:val="006C354F"/>
    <w:rsid w:val="006C537B"/>
    <w:rsid w:val="006C7555"/>
    <w:rsid w:val="006C7612"/>
    <w:rsid w:val="006C7E18"/>
    <w:rsid w:val="006D0496"/>
    <w:rsid w:val="006D05E7"/>
    <w:rsid w:val="006D1B86"/>
    <w:rsid w:val="006D1E75"/>
    <w:rsid w:val="006D3DFB"/>
    <w:rsid w:val="006D4BAD"/>
    <w:rsid w:val="006D4BAE"/>
    <w:rsid w:val="006D4F96"/>
    <w:rsid w:val="006D748A"/>
    <w:rsid w:val="006E1D19"/>
    <w:rsid w:val="006E3B01"/>
    <w:rsid w:val="006E67E1"/>
    <w:rsid w:val="006F4BC7"/>
    <w:rsid w:val="006F5B82"/>
    <w:rsid w:val="006F61C7"/>
    <w:rsid w:val="00700118"/>
    <w:rsid w:val="00700511"/>
    <w:rsid w:val="00704B2B"/>
    <w:rsid w:val="00706AA8"/>
    <w:rsid w:val="0071001B"/>
    <w:rsid w:val="00711E29"/>
    <w:rsid w:val="007133E4"/>
    <w:rsid w:val="007135E5"/>
    <w:rsid w:val="00714388"/>
    <w:rsid w:val="00722999"/>
    <w:rsid w:val="00725047"/>
    <w:rsid w:val="007250CE"/>
    <w:rsid w:val="00725874"/>
    <w:rsid w:val="00725D45"/>
    <w:rsid w:val="00726C82"/>
    <w:rsid w:val="00727760"/>
    <w:rsid w:val="007333F3"/>
    <w:rsid w:val="00733BA4"/>
    <w:rsid w:val="00735CF9"/>
    <w:rsid w:val="0073642A"/>
    <w:rsid w:val="00736834"/>
    <w:rsid w:val="00736982"/>
    <w:rsid w:val="007429B7"/>
    <w:rsid w:val="00744696"/>
    <w:rsid w:val="00746164"/>
    <w:rsid w:val="00746602"/>
    <w:rsid w:val="007475EA"/>
    <w:rsid w:val="00747DAF"/>
    <w:rsid w:val="0075094F"/>
    <w:rsid w:val="00750D6C"/>
    <w:rsid w:val="007527B1"/>
    <w:rsid w:val="0075282B"/>
    <w:rsid w:val="007533A5"/>
    <w:rsid w:val="007546A5"/>
    <w:rsid w:val="00755BF2"/>
    <w:rsid w:val="00757FD0"/>
    <w:rsid w:val="00762859"/>
    <w:rsid w:val="00767169"/>
    <w:rsid w:val="0076751D"/>
    <w:rsid w:val="007736A5"/>
    <w:rsid w:val="00775014"/>
    <w:rsid w:val="00775EBD"/>
    <w:rsid w:val="00784A56"/>
    <w:rsid w:val="00787486"/>
    <w:rsid w:val="00787C5E"/>
    <w:rsid w:val="00790247"/>
    <w:rsid w:val="007944CC"/>
    <w:rsid w:val="00794B04"/>
    <w:rsid w:val="007966B2"/>
    <w:rsid w:val="00797056"/>
    <w:rsid w:val="0079773D"/>
    <w:rsid w:val="00797945"/>
    <w:rsid w:val="00797E24"/>
    <w:rsid w:val="007A4A3E"/>
    <w:rsid w:val="007A6E48"/>
    <w:rsid w:val="007A74CF"/>
    <w:rsid w:val="007B6C10"/>
    <w:rsid w:val="007C4100"/>
    <w:rsid w:val="007C65C3"/>
    <w:rsid w:val="007C72B6"/>
    <w:rsid w:val="007C7B34"/>
    <w:rsid w:val="007D1963"/>
    <w:rsid w:val="007D32DE"/>
    <w:rsid w:val="007D6833"/>
    <w:rsid w:val="007E128A"/>
    <w:rsid w:val="007E412F"/>
    <w:rsid w:val="007E455E"/>
    <w:rsid w:val="007E5248"/>
    <w:rsid w:val="007E5785"/>
    <w:rsid w:val="007F28D5"/>
    <w:rsid w:val="007F4A08"/>
    <w:rsid w:val="007F77E6"/>
    <w:rsid w:val="0080099A"/>
    <w:rsid w:val="00800B65"/>
    <w:rsid w:val="00801DFB"/>
    <w:rsid w:val="0080205F"/>
    <w:rsid w:val="00802A69"/>
    <w:rsid w:val="008036C0"/>
    <w:rsid w:val="00804422"/>
    <w:rsid w:val="00806620"/>
    <w:rsid w:val="00806BB5"/>
    <w:rsid w:val="00811719"/>
    <w:rsid w:val="00811CD2"/>
    <w:rsid w:val="00812CD3"/>
    <w:rsid w:val="00813580"/>
    <w:rsid w:val="00813A94"/>
    <w:rsid w:val="00814177"/>
    <w:rsid w:val="008177C7"/>
    <w:rsid w:val="008203C3"/>
    <w:rsid w:val="00820B20"/>
    <w:rsid w:val="00822471"/>
    <w:rsid w:val="00823028"/>
    <w:rsid w:val="00824AE1"/>
    <w:rsid w:val="0082581D"/>
    <w:rsid w:val="00825A4B"/>
    <w:rsid w:val="00834610"/>
    <w:rsid w:val="008354B3"/>
    <w:rsid w:val="00835ABE"/>
    <w:rsid w:val="0084042C"/>
    <w:rsid w:val="00844A05"/>
    <w:rsid w:val="00844FFA"/>
    <w:rsid w:val="008457E6"/>
    <w:rsid w:val="0084695A"/>
    <w:rsid w:val="00847A09"/>
    <w:rsid w:val="00850C4E"/>
    <w:rsid w:val="00851C85"/>
    <w:rsid w:val="00851D68"/>
    <w:rsid w:val="00852CEE"/>
    <w:rsid w:val="008573F0"/>
    <w:rsid w:val="00857820"/>
    <w:rsid w:val="008601B9"/>
    <w:rsid w:val="0086181C"/>
    <w:rsid w:val="00862A96"/>
    <w:rsid w:val="00864E70"/>
    <w:rsid w:val="0086617A"/>
    <w:rsid w:val="00866D13"/>
    <w:rsid w:val="00870FAE"/>
    <w:rsid w:val="0087134B"/>
    <w:rsid w:val="00872A78"/>
    <w:rsid w:val="00872DD2"/>
    <w:rsid w:val="00874CBF"/>
    <w:rsid w:val="00880685"/>
    <w:rsid w:val="008807EB"/>
    <w:rsid w:val="00881261"/>
    <w:rsid w:val="0088140D"/>
    <w:rsid w:val="008823D6"/>
    <w:rsid w:val="00884099"/>
    <w:rsid w:val="008852B1"/>
    <w:rsid w:val="00885D38"/>
    <w:rsid w:val="00886800"/>
    <w:rsid w:val="00887A59"/>
    <w:rsid w:val="008904E2"/>
    <w:rsid w:val="00891B87"/>
    <w:rsid w:val="00891EF9"/>
    <w:rsid w:val="00892349"/>
    <w:rsid w:val="008923E2"/>
    <w:rsid w:val="008924FE"/>
    <w:rsid w:val="0089676F"/>
    <w:rsid w:val="008975BF"/>
    <w:rsid w:val="008A5200"/>
    <w:rsid w:val="008A5E9E"/>
    <w:rsid w:val="008B40A4"/>
    <w:rsid w:val="008B4721"/>
    <w:rsid w:val="008B5184"/>
    <w:rsid w:val="008B6E14"/>
    <w:rsid w:val="008B7DCA"/>
    <w:rsid w:val="008C100C"/>
    <w:rsid w:val="008C1910"/>
    <w:rsid w:val="008C1BA5"/>
    <w:rsid w:val="008C248D"/>
    <w:rsid w:val="008C53A0"/>
    <w:rsid w:val="008C5F8A"/>
    <w:rsid w:val="008D0B7B"/>
    <w:rsid w:val="008D1F7E"/>
    <w:rsid w:val="008D222F"/>
    <w:rsid w:val="008D385D"/>
    <w:rsid w:val="008D441D"/>
    <w:rsid w:val="008D4C6E"/>
    <w:rsid w:val="008D50F5"/>
    <w:rsid w:val="008D659F"/>
    <w:rsid w:val="008E26DB"/>
    <w:rsid w:val="008E40F9"/>
    <w:rsid w:val="008E6A0F"/>
    <w:rsid w:val="008E6C1A"/>
    <w:rsid w:val="008E72A1"/>
    <w:rsid w:val="008F1692"/>
    <w:rsid w:val="008F1BF9"/>
    <w:rsid w:val="008F210C"/>
    <w:rsid w:val="008F2817"/>
    <w:rsid w:val="008F39B2"/>
    <w:rsid w:val="008F3B54"/>
    <w:rsid w:val="008F5713"/>
    <w:rsid w:val="008F6135"/>
    <w:rsid w:val="008F71BA"/>
    <w:rsid w:val="00901828"/>
    <w:rsid w:val="00903852"/>
    <w:rsid w:val="009051A1"/>
    <w:rsid w:val="009052C2"/>
    <w:rsid w:val="00911969"/>
    <w:rsid w:val="00911D2B"/>
    <w:rsid w:val="00913B7A"/>
    <w:rsid w:val="00914AE5"/>
    <w:rsid w:val="0092056E"/>
    <w:rsid w:val="0092080C"/>
    <w:rsid w:val="00920D0B"/>
    <w:rsid w:val="009219E6"/>
    <w:rsid w:val="00921F1B"/>
    <w:rsid w:val="00923AEF"/>
    <w:rsid w:val="00925B8A"/>
    <w:rsid w:val="00926CF1"/>
    <w:rsid w:val="00927187"/>
    <w:rsid w:val="0092787D"/>
    <w:rsid w:val="00932A49"/>
    <w:rsid w:val="0093487E"/>
    <w:rsid w:val="00936E9E"/>
    <w:rsid w:val="009374D0"/>
    <w:rsid w:val="0093798C"/>
    <w:rsid w:val="00937AD6"/>
    <w:rsid w:val="00937FEF"/>
    <w:rsid w:val="00940E66"/>
    <w:rsid w:val="00941B25"/>
    <w:rsid w:val="00941F59"/>
    <w:rsid w:val="0094242E"/>
    <w:rsid w:val="0094288C"/>
    <w:rsid w:val="009430A4"/>
    <w:rsid w:val="009430E1"/>
    <w:rsid w:val="009431E6"/>
    <w:rsid w:val="0094327D"/>
    <w:rsid w:val="00946AF3"/>
    <w:rsid w:val="00947C6A"/>
    <w:rsid w:val="00953D0A"/>
    <w:rsid w:val="00954338"/>
    <w:rsid w:val="0095457C"/>
    <w:rsid w:val="00954AF2"/>
    <w:rsid w:val="00954EE9"/>
    <w:rsid w:val="00955D39"/>
    <w:rsid w:val="00956897"/>
    <w:rsid w:val="009568FA"/>
    <w:rsid w:val="00957E2F"/>
    <w:rsid w:val="0096153B"/>
    <w:rsid w:val="0096538E"/>
    <w:rsid w:val="009674A2"/>
    <w:rsid w:val="009717CA"/>
    <w:rsid w:val="00973761"/>
    <w:rsid w:val="00973F67"/>
    <w:rsid w:val="00974C01"/>
    <w:rsid w:val="00974C21"/>
    <w:rsid w:val="00976622"/>
    <w:rsid w:val="00976810"/>
    <w:rsid w:val="00976AD7"/>
    <w:rsid w:val="0098033F"/>
    <w:rsid w:val="0098090E"/>
    <w:rsid w:val="00980A9F"/>
    <w:rsid w:val="00981A8C"/>
    <w:rsid w:val="009842D6"/>
    <w:rsid w:val="00984B34"/>
    <w:rsid w:val="00987C94"/>
    <w:rsid w:val="00987EF6"/>
    <w:rsid w:val="00990838"/>
    <w:rsid w:val="0099225A"/>
    <w:rsid w:val="009938C4"/>
    <w:rsid w:val="009968C0"/>
    <w:rsid w:val="009970DD"/>
    <w:rsid w:val="009A07F9"/>
    <w:rsid w:val="009A1D07"/>
    <w:rsid w:val="009A26C7"/>
    <w:rsid w:val="009A3E3F"/>
    <w:rsid w:val="009A780E"/>
    <w:rsid w:val="009B0DF5"/>
    <w:rsid w:val="009B350D"/>
    <w:rsid w:val="009B38F5"/>
    <w:rsid w:val="009B3F20"/>
    <w:rsid w:val="009B4C4D"/>
    <w:rsid w:val="009B5D73"/>
    <w:rsid w:val="009B5E3F"/>
    <w:rsid w:val="009B63E1"/>
    <w:rsid w:val="009B6B10"/>
    <w:rsid w:val="009C14DF"/>
    <w:rsid w:val="009C21FB"/>
    <w:rsid w:val="009C4BDA"/>
    <w:rsid w:val="009C4BFA"/>
    <w:rsid w:val="009C5738"/>
    <w:rsid w:val="009C5949"/>
    <w:rsid w:val="009C71C9"/>
    <w:rsid w:val="009D3A78"/>
    <w:rsid w:val="009D59DF"/>
    <w:rsid w:val="009D5B62"/>
    <w:rsid w:val="009E0428"/>
    <w:rsid w:val="009E48DE"/>
    <w:rsid w:val="009E7475"/>
    <w:rsid w:val="009F3255"/>
    <w:rsid w:val="009F412B"/>
    <w:rsid w:val="009F45E7"/>
    <w:rsid w:val="009F4AB3"/>
    <w:rsid w:val="009F7B6C"/>
    <w:rsid w:val="00A0104C"/>
    <w:rsid w:val="00A0125C"/>
    <w:rsid w:val="00A04F2A"/>
    <w:rsid w:val="00A0758D"/>
    <w:rsid w:val="00A07883"/>
    <w:rsid w:val="00A1068A"/>
    <w:rsid w:val="00A111E8"/>
    <w:rsid w:val="00A1285B"/>
    <w:rsid w:val="00A12CC9"/>
    <w:rsid w:val="00A146DF"/>
    <w:rsid w:val="00A14906"/>
    <w:rsid w:val="00A14A98"/>
    <w:rsid w:val="00A1766E"/>
    <w:rsid w:val="00A2055F"/>
    <w:rsid w:val="00A2129F"/>
    <w:rsid w:val="00A240A1"/>
    <w:rsid w:val="00A249CE"/>
    <w:rsid w:val="00A253B0"/>
    <w:rsid w:val="00A31411"/>
    <w:rsid w:val="00A31CF8"/>
    <w:rsid w:val="00A33611"/>
    <w:rsid w:val="00A34786"/>
    <w:rsid w:val="00A35C8D"/>
    <w:rsid w:val="00A365F6"/>
    <w:rsid w:val="00A36842"/>
    <w:rsid w:val="00A37784"/>
    <w:rsid w:val="00A4103A"/>
    <w:rsid w:val="00A41540"/>
    <w:rsid w:val="00A45295"/>
    <w:rsid w:val="00A465C5"/>
    <w:rsid w:val="00A47C86"/>
    <w:rsid w:val="00A529D1"/>
    <w:rsid w:val="00A52ECC"/>
    <w:rsid w:val="00A538E0"/>
    <w:rsid w:val="00A539DB"/>
    <w:rsid w:val="00A5446C"/>
    <w:rsid w:val="00A544DE"/>
    <w:rsid w:val="00A55A4E"/>
    <w:rsid w:val="00A55C90"/>
    <w:rsid w:val="00A6000D"/>
    <w:rsid w:val="00A60A88"/>
    <w:rsid w:val="00A6118C"/>
    <w:rsid w:val="00A62E38"/>
    <w:rsid w:val="00A66104"/>
    <w:rsid w:val="00A66A14"/>
    <w:rsid w:val="00A671D6"/>
    <w:rsid w:val="00A71C0B"/>
    <w:rsid w:val="00A71C1D"/>
    <w:rsid w:val="00A7205D"/>
    <w:rsid w:val="00A73553"/>
    <w:rsid w:val="00A75154"/>
    <w:rsid w:val="00A75DE3"/>
    <w:rsid w:val="00A76895"/>
    <w:rsid w:val="00A82423"/>
    <w:rsid w:val="00A8416D"/>
    <w:rsid w:val="00A85D26"/>
    <w:rsid w:val="00A8693F"/>
    <w:rsid w:val="00A87503"/>
    <w:rsid w:val="00A87D96"/>
    <w:rsid w:val="00A90483"/>
    <w:rsid w:val="00A93F24"/>
    <w:rsid w:val="00A96EC4"/>
    <w:rsid w:val="00AA06FD"/>
    <w:rsid w:val="00AA1BA4"/>
    <w:rsid w:val="00AA5E1B"/>
    <w:rsid w:val="00AA7042"/>
    <w:rsid w:val="00AA7AED"/>
    <w:rsid w:val="00AB2AE9"/>
    <w:rsid w:val="00AB51C1"/>
    <w:rsid w:val="00AC0735"/>
    <w:rsid w:val="00AC0C7D"/>
    <w:rsid w:val="00AC0E63"/>
    <w:rsid w:val="00AC468D"/>
    <w:rsid w:val="00AC49B5"/>
    <w:rsid w:val="00AC4BB9"/>
    <w:rsid w:val="00AC581B"/>
    <w:rsid w:val="00AC600B"/>
    <w:rsid w:val="00AC69E5"/>
    <w:rsid w:val="00AC6B37"/>
    <w:rsid w:val="00AD05CB"/>
    <w:rsid w:val="00AD333A"/>
    <w:rsid w:val="00AD3D5D"/>
    <w:rsid w:val="00AD460C"/>
    <w:rsid w:val="00AD484F"/>
    <w:rsid w:val="00AD4D6D"/>
    <w:rsid w:val="00AD737C"/>
    <w:rsid w:val="00AE01A5"/>
    <w:rsid w:val="00AE076D"/>
    <w:rsid w:val="00AE0A34"/>
    <w:rsid w:val="00AE1397"/>
    <w:rsid w:val="00AE1437"/>
    <w:rsid w:val="00AE15E6"/>
    <w:rsid w:val="00AE1B92"/>
    <w:rsid w:val="00AE2106"/>
    <w:rsid w:val="00AE444D"/>
    <w:rsid w:val="00AE4B70"/>
    <w:rsid w:val="00AE54F8"/>
    <w:rsid w:val="00AE5746"/>
    <w:rsid w:val="00AE779A"/>
    <w:rsid w:val="00AE7B02"/>
    <w:rsid w:val="00AE7EE2"/>
    <w:rsid w:val="00AE7EF5"/>
    <w:rsid w:val="00AF04D7"/>
    <w:rsid w:val="00AF2FCC"/>
    <w:rsid w:val="00AF3D90"/>
    <w:rsid w:val="00AF4CD3"/>
    <w:rsid w:val="00AF4E6A"/>
    <w:rsid w:val="00AF5659"/>
    <w:rsid w:val="00B01B10"/>
    <w:rsid w:val="00B03AF7"/>
    <w:rsid w:val="00B059F6"/>
    <w:rsid w:val="00B05C74"/>
    <w:rsid w:val="00B05D1F"/>
    <w:rsid w:val="00B11519"/>
    <w:rsid w:val="00B143A5"/>
    <w:rsid w:val="00B162A3"/>
    <w:rsid w:val="00B16F49"/>
    <w:rsid w:val="00B177EC"/>
    <w:rsid w:val="00B2675D"/>
    <w:rsid w:val="00B26C17"/>
    <w:rsid w:val="00B31869"/>
    <w:rsid w:val="00B32858"/>
    <w:rsid w:val="00B34AFB"/>
    <w:rsid w:val="00B411D5"/>
    <w:rsid w:val="00B41EBE"/>
    <w:rsid w:val="00B41F9E"/>
    <w:rsid w:val="00B420C5"/>
    <w:rsid w:val="00B43181"/>
    <w:rsid w:val="00B437AE"/>
    <w:rsid w:val="00B444D2"/>
    <w:rsid w:val="00B452BC"/>
    <w:rsid w:val="00B47176"/>
    <w:rsid w:val="00B50926"/>
    <w:rsid w:val="00B5483E"/>
    <w:rsid w:val="00B5499E"/>
    <w:rsid w:val="00B55F46"/>
    <w:rsid w:val="00B56741"/>
    <w:rsid w:val="00B56DE2"/>
    <w:rsid w:val="00B612C3"/>
    <w:rsid w:val="00B622CE"/>
    <w:rsid w:val="00B629C0"/>
    <w:rsid w:val="00B64CDB"/>
    <w:rsid w:val="00B65FC6"/>
    <w:rsid w:val="00B66D72"/>
    <w:rsid w:val="00B677E7"/>
    <w:rsid w:val="00B717F5"/>
    <w:rsid w:val="00B72D0F"/>
    <w:rsid w:val="00B745CC"/>
    <w:rsid w:val="00B747AD"/>
    <w:rsid w:val="00B77001"/>
    <w:rsid w:val="00B770A6"/>
    <w:rsid w:val="00B77993"/>
    <w:rsid w:val="00B802EA"/>
    <w:rsid w:val="00B8110E"/>
    <w:rsid w:val="00B8141D"/>
    <w:rsid w:val="00B81926"/>
    <w:rsid w:val="00B83209"/>
    <w:rsid w:val="00B83C3F"/>
    <w:rsid w:val="00B83DEF"/>
    <w:rsid w:val="00B83EEA"/>
    <w:rsid w:val="00B85E64"/>
    <w:rsid w:val="00B87498"/>
    <w:rsid w:val="00B91064"/>
    <w:rsid w:val="00B921BB"/>
    <w:rsid w:val="00B92260"/>
    <w:rsid w:val="00B93360"/>
    <w:rsid w:val="00B9374E"/>
    <w:rsid w:val="00B94704"/>
    <w:rsid w:val="00B95957"/>
    <w:rsid w:val="00B972BE"/>
    <w:rsid w:val="00BA062B"/>
    <w:rsid w:val="00BA0D9A"/>
    <w:rsid w:val="00BA15E0"/>
    <w:rsid w:val="00BA3806"/>
    <w:rsid w:val="00BA3AD1"/>
    <w:rsid w:val="00BA44E2"/>
    <w:rsid w:val="00BA50E7"/>
    <w:rsid w:val="00BA61B1"/>
    <w:rsid w:val="00BA7080"/>
    <w:rsid w:val="00BB026B"/>
    <w:rsid w:val="00BB0A86"/>
    <w:rsid w:val="00BB0C28"/>
    <w:rsid w:val="00BB0F80"/>
    <w:rsid w:val="00BB2E7D"/>
    <w:rsid w:val="00BB5C58"/>
    <w:rsid w:val="00BB6073"/>
    <w:rsid w:val="00BC1373"/>
    <w:rsid w:val="00BC3E62"/>
    <w:rsid w:val="00BC4A6F"/>
    <w:rsid w:val="00BC627A"/>
    <w:rsid w:val="00BC67D5"/>
    <w:rsid w:val="00BC6A58"/>
    <w:rsid w:val="00BD1127"/>
    <w:rsid w:val="00BD310F"/>
    <w:rsid w:val="00BD64FC"/>
    <w:rsid w:val="00BD67D7"/>
    <w:rsid w:val="00BD71CA"/>
    <w:rsid w:val="00BE0053"/>
    <w:rsid w:val="00BE1CD8"/>
    <w:rsid w:val="00BE315E"/>
    <w:rsid w:val="00BE3826"/>
    <w:rsid w:val="00BE437B"/>
    <w:rsid w:val="00BE4595"/>
    <w:rsid w:val="00BE460B"/>
    <w:rsid w:val="00BE515B"/>
    <w:rsid w:val="00BE727B"/>
    <w:rsid w:val="00BE75C6"/>
    <w:rsid w:val="00BE7E23"/>
    <w:rsid w:val="00BF371D"/>
    <w:rsid w:val="00BF4C3A"/>
    <w:rsid w:val="00BF5342"/>
    <w:rsid w:val="00BF64DC"/>
    <w:rsid w:val="00C00358"/>
    <w:rsid w:val="00C00662"/>
    <w:rsid w:val="00C00ACB"/>
    <w:rsid w:val="00C02EEC"/>
    <w:rsid w:val="00C03257"/>
    <w:rsid w:val="00C03507"/>
    <w:rsid w:val="00C03858"/>
    <w:rsid w:val="00C044A5"/>
    <w:rsid w:val="00C04751"/>
    <w:rsid w:val="00C07E54"/>
    <w:rsid w:val="00C10207"/>
    <w:rsid w:val="00C10682"/>
    <w:rsid w:val="00C11E83"/>
    <w:rsid w:val="00C12BB5"/>
    <w:rsid w:val="00C14953"/>
    <w:rsid w:val="00C17457"/>
    <w:rsid w:val="00C2014E"/>
    <w:rsid w:val="00C23037"/>
    <w:rsid w:val="00C230BF"/>
    <w:rsid w:val="00C23F64"/>
    <w:rsid w:val="00C24E71"/>
    <w:rsid w:val="00C251D7"/>
    <w:rsid w:val="00C268C4"/>
    <w:rsid w:val="00C27DE2"/>
    <w:rsid w:val="00C30617"/>
    <w:rsid w:val="00C30C6C"/>
    <w:rsid w:val="00C33540"/>
    <w:rsid w:val="00C337AF"/>
    <w:rsid w:val="00C3385F"/>
    <w:rsid w:val="00C341DA"/>
    <w:rsid w:val="00C358F0"/>
    <w:rsid w:val="00C370AE"/>
    <w:rsid w:val="00C3737C"/>
    <w:rsid w:val="00C400F0"/>
    <w:rsid w:val="00C44229"/>
    <w:rsid w:val="00C4456D"/>
    <w:rsid w:val="00C476D9"/>
    <w:rsid w:val="00C51019"/>
    <w:rsid w:val="00C512CC"/>
    <w:rsid w:val="00C52091"/>
    <w:rsid w:val="00C52480"/>
    <w:rsid w:val="00C52B38"/>
    <w:rsid w:val="00C52F5F"/>
    <w:rsid w:val="00C5357E"/>
    <w:rsid w:val="00C5367F"/>
    <w:rsid w:val="00C540A2"/>
    <w:rsid w:val="00C55D82"/>
    <w:rsid w:val="00C56DF0"/>
    <w:rsid w:val="00C57D3A"/>
    <w:rsid w:val="00C60123"/>
    <w:rsid w:val="00C6113C"/>
    <w:rsid w:val="00C61843"/>
    <w:rsid w:val="00C65480"/>
    <w:rsid w:val="00C66191"/>
    <w:rsid w:val="00C67193"/>
    <w:rsid w:val="00C6741C"/>
    <w:rsid w:val="00C67A78"/>
    <w:rsid w:val="00C70F3F"/>
    <w:rsid w:val="00C71BA7"/>
    <w:rsid w:val="00C7301F"/>
    <w:rsid w:val="00C74F28"/>
    <w:rsid w:val="00C74FD0"/>
    <w:rsid w:val="00C769AE"/>
    <w:rsid w:val="00C76E1A"/>
    <w:rsid w:val="00C77A7A"/>
    <w:rsid w:val="00C801B3"/>
    <w:rsid w:val="00C81215"/>
    <w:rsid w:val="00C8158A"/>
    <w:rsid w:val="00C83ADC"/>
    <w:rsid w:val="00C8495E"/>
    <w:rsid w:val="00C85964"/>
    <w:rsid w:val="00C91223"/>
    <w:rsid w:val="00C916E2"/>
    <w:rsid w:val="00C922A1"/>
    <w:rsid w:val="00C936F8"/>
    <w:rsid w:val="00C96930"/>
    <w:rsid w:val="00C979AD"/>
    <w:rsid w:val="00CA1905"/>
    <w:rsid w:val="00CA4AD0"/>
    <w:rsid w:val="00CA554A"/>
    <w:rsid w:val="00CA6523"/>
    <w:rsid w:val="00CA6A32"/>
    <w:rsid w:val="00CA6DD5"/>
    <w:rsid w:val="00CA6EC5"/>
    <w:rsid w:val="00CA703B"/>
    <w:rsid w:val="00CB053B"/>
    <w:rsid w:val="00CB1543"/>
    <w:rsid w:val="00CB1A50"/>
    <w:rsid w:val="00CB2234"/>
    <w:rsid w:val="00CB6596"/>
    <w:rsid w:val="00CB765C"/>
    <w:rsid w:val="00CC268E"/>
    <w:rsid w:val="00CC5BC1"/>
    <w:rsid w:val="00CD44A8"/>
    <w:rsid w:val="00CD5E20"/>
    <w:rsid w:val="00CD753B"/>
    <w:rsid w:val="00CD7648"/>
    <w:rsid w:val="00CD7C2A"/>
    <w:rsid w:val="00CE007C"/>
    <w:rsid w:val="00CE4911"/>
    <w:rsid w:val="00CE4DC4"/>
    <w:rsid w:val="00CE5664"/>
    <w:rsid w:val="00CE5DE7"/>
    <w:rsid w:val="00CE6AC6"/>
    <w:rsid w:val="00CF0B27"/>
    <w:rsid w:val="00CF2B8E"/>
    <w:rsid w:val="00CF2F6D"/>
    <w:rsid w:val="00CF539E"/>
    <w:rsid w:val="00CF600D"/>
    <w:rsid w:val="00D00930"/>
    <w:rsid w:val="00D014AA"/>
    <w:rsid w:val="00D01884"/>
    <w:rsid w:val="00D01A54"/>
    <w:rsid w:val="00D03C7F"/>
    <w:rsid w:val="00D064E6"/>
    <w:rsid w:val="00D11721"/>
    <w:rsid w:val="00D11BDF"/>
    <w:rsid w:val="00D12AF6"/>
    <w:rsid w:val="00D12AFC"/>
    <w:rsid w:val="00D12D88"/>
    <w:rsid w:val="00D1333C"/>
    <w:rsid w:val="00D139DA"/>
    <w:rsid w:val="00D1615B"/>
    <w:rsid w:val="00D207A2"/>
    <w:rsid w:val="00D21798"/>
    <w:rsid w:val="00D22689"/>
    <w:rsid w:val="00D22907"/>
    <w:rsid w:val="00D23D57"/>
    <w:rsid w:val="00D25EA0"/>
    <w:rsid w:val="00D26A09"/>
    <w:rsid w:val="00D324F4"/>
    <w:rsid w:val="00D3283D"/>
    <w:rsid w:val="00D32A95"/>
    <w:rsid w:val="00D346A8"/>
    <w:rsid w:val="00D368CC"/>
    <w:rsid w:val="00D36D05"/>
    <w:rsid w:val="00D371A6"/>
    <w:rsid w:val="00D3741B"/>
    <w:rsid w:val="00D41378"/>
    <w:rsid w:val="00D4298A"/>
    <w:rsid w:val="00D46C44"/>
    <w:rsid w:val="00D524FC"/>
    <w:rsid w:val="00D530B4"/>
    <w:rsid w:val="00D54932"/>
    <w:rsid w:val="00D550E8"/>
    <w:rsid w:val="00D576AF"/>
    <w:rsid w:val="00D5781C"/>
    <w:rsid w:val="00D57FF3"/>
    <w:rsid w:val="00D60E58"/>
    <w:rsid w:val="00D61D3E"/>
    <w:rsid w:val="00D61E3D"/>
    <w:rsid w:val="00D6289D"/>
    <w:rsid w:val="00D62F32"/>
    <w:rsid w:val="00D6300F"/>
    <w:rsid w:val="00D64A65"/>
    <w:rsid w:val="00D64CC2"/>
    <w:rsid w:val="00D65232"/>
    <w:rsid w:val="00D653C2"/>
    <w:rsid w:val="00D6658D"/>
    <w:rsid w:val="00D70AC2"/>
    <w:rsid w:val="00D72C45"/>
    <w:rsid w:val="00D732F4"/>
    <w:rsid w:val="00D7568A"/>
    <w:rsid w:val="00D760F0"/>
    <w:rsid w:val="00D81120"/>
    <w:rsid w:val="00D81BE5"/>
    <w:rsid w:val="00D82071"/>
    <w:rsid w:val="00D826C7"/>
    <w:rsid w:val="00D856F0"/>
    <w:rsid w:val="00D85FC7"/>
    <w:rsid w:val="00D907E3"/>
    <w:rsid w:val="00D91775"/>
    <w:rsid w:val="00D91B2B"/>
    <w:rsid w:val="00D92EC6"/>
    <w:rsid w:val="00D9512C"/>
    <w:rsid w:val="00D95982"/>
    <w:rsid w:val="00D95E16"/>
    <w:rsid w:val="00D9653F"/>
    <w:rsid w:val="00D97AB7"/>
    <w:rsid w:val="00DA0B33"/>
    <w:rsid w:val="00DA12CF"/>
    <w:rsid w:val="00DB01AA"/>
    <w:rsid w:val="00DB0732"/>
    <w:rsid w:val="00DB2C07"/>
    <w:rsid w:val="00DB716A"/>
    <w:rsid w:val="00DB75EF"/>
    <w:rsid w:val="00DC00F4"/>
    <w:rsid w:val="00DC2E5D"/>
    <w:rsid w:val="00DC64E7"/>
    <w:rsid w:val="00DC652C"/>
    <w:rsid w:val="00DC704C"/>
    <w:rsid w:val="00DD34D8"/>
    <w:rsid w:val="00DD79E9"/>
    <w:rsid w:val="00DE01DC"/>
    <w:rsid w:val="00DE4AF7"/>
    <w:rsid w:val="00DE4F5F"/>
    <w:rsid w:val="00DE550D"/>
    <w:rsid w:val="00DE5B4D"/>
    <w:rsid w:val="00DE6AEC"/>
    <w:rsid w:val="00DE7699"/>
    <w:rsid w:val="00DF31A6"/>
    <w:rsid w:val="00DF4CCF"/>
    <w:rsid w:val="00DF58E2"/>
    <w:rsid w:val="00DF5F40"/>
    <w:rsid w:val="00DF6270"/>
    <w:rsid w:val="00DF6B8B"/>
    <w:rsid w:val="00E015DC"/>
    <w:rsid w:val="00E01645"/>
    <w:rsid w:val="00E01770"/>
    <w:rsid w:val="00E0393F"/>
    <w:rsid w:val="00E0422A"/>
    <w:rsid w:val="00E04C70"/>
    <w:rsid w:val="00E0511D"/>
    <w:rsid w:val="00E065F9"/>
    <w:rsid w:val="00E10E5D"/>
    <w:rsid w:val="00E11426"/>
    <w:rsid w:val="00E14DE7"/>
    <w:rsid w:val="00E1721B"/>
    <w:rsid w:val="00E200FD"/>
    <w:rsid w:val="00E207FB"/>
    <w:rsid w:val="00E20C25"/>
    <w:rsid w:val="00E217BA"/>
    <w:rsid w:val="00E23957"/>
    <w:rsid w:val="00E24F19"/>
    <w:rsid w:val="00E25859"/>
    <w:rsid w:val="00E307DC"/>
    <w:rsid w:val="00E309DF"/>
    <w:rsid w:val="00E31935"/>
    <w:rsid w:val="00E32794"/>
    <w:rsid w:val="00E33344"/>
    <w:rsid w:val="00E34D1B"/>
    <w:rsid w:val="00E34FEA"/>
    <w:rsid w:val="00E374EB"/>
    <w:rsid w:val="00E4187D"/>
    <w:rsid w:val="00E41DB8"/>
    <w:rsid w:val="00E4266B"/>
    <w:rsid w:val="00E42EEA"/>
    <w:rsid w:val="00E4793F"/>
    <w:rsid w:val="00E52516"/>
    <w:rsid w:val="00E528D5"/>
    <w:rsid w:val="00E535F6"/>
    <w:rsid w:val="00E5385D"/>
    <w:rsid w:val="00E53CE0"/>
    <w:rsid w:val="00E55B9F"/>
    <w:rsid w:val="00E603F0"/>
    <w:rsid w:val="00E6040B"/>
    <w:rsid w:val="00E60789"/>
    <w:rsid w:val="00E62BDA"/>
    <w:rsid w:val="00E6312C"/>
    <w:rsid w:val="00E6474B"/>
    <w:rsid w:val="00E65C4E"/>
    <w:rsid w:val="00E715FD"/>
    <w:rsid w:val="00E73D9D"/>
    <w:rsid w:val="00E73FAE"/>
    <w:rsid w:val="00E77525"/>
    <w:rsid w:val="00E831A5"/>
    <w:rsid w:val="00E8385D"/>
    <w:rsid w:val="00E872D6"/>
    <w:rsid w:val="00E875B4"/>
    <w:rsid w:val="00E87E27"/>
    <w:rsid w:val="00E90DBB"/>
    <w:rsid w:val="00E922CE"/>
    <w:rsid w:val="00E92EFF"/>
    <w:rsid w:val="00E9390E"/>
    <w:rsid w:val="00E947AB"/>
    <w:rsid w:val="00E94E84"/>
    <w:rsid w:val="00E950EB"/>
    <w:rsid w:val="00E961DC"/>
    <w:rsid w:val="00E9653E"/>
    <w:rsid w:val="00E978EE"/>
    <w:rsid w:val="00EA24EE"/>
    <w:rsid w:val="00EA2A9C"/>
    <w:rsid w:val="00EA5483"/>
    <w:rsid w:val="00EA7920"/>
    <w:rsid w:val="00EA7B96"/>
    <w:rsid w:val="00EB0B67"/>
    <w:rsid w:val="00EB0FEC"/>
    <w:rsid w:val="00EB1275"/>
    <w:rsid w:val="00EB227D"/>
    <w:rsid w:val="00EB2B04"/>
    <w:rsid w:val="00EB395A"/>
    <w:rsid w:val="00EB3C8E"/>
    <w:rsid w:val="00EB3D25"/>
    <w:rsid w:val="00EB41EF"/>
    <w:rsid w:val="00EB4BC2"/>
    <w:rsid w:val="00EB588A"/>
    <w:rsid w:val="00EB5CBB"/>
    <w:rsid w:val="00EB5ED9"/>
    <w:rsid w:val="00EB60E4"/>
    <w:rsid w:val="00EB72EB"/>
    <w:rsid w:val="00EB7559"/>
    <w:rsid w:val="00EC039A"/>
    <w:rsid w:val="00EC2831"/>
    <w:rsid w:val="00EC28A2"/>
    <w:rsid w:val="00EC73FD"/>
    <w:rsid w:val="00ED0E3D"/>
    <w:rsid w:val="00ED3C4E"/>
    <w:rsid w:val="00ED417D"/>
    <w:rsid w:val="00ED6BEC"/>
    <w:rsid w:val="00ED711A"/>
    <w:rsid w:val="00EE0B1E"/>
    <w:rsid w:val="00EE16D5"/>
    <w:rsid w:val="00EE1766"/>
    <w:rsid w:val="00EE2F72"/>
    <w:rsid w:val="00EE5E08"/>
    <w:rsid w:val="00EF1E81"/>
    <w:rsid w:val="00EF28CC"/>
    <w:rsid w:val="00EF355D"/>
    <w:rsid w:val="00EF7FC0"/>
    <w:rsid w:val="00F00915"/>
    <w:rsid w:val="00F01EA5"/>
    <w:rsid w:val="00F02AD4"/>
    <w:rsid w:val="00F05C36"/>
    <w:rsid w:val="00F0624E"/>
    <w:rsid w:val="00F06C26"/>
    <w:rsid w:val="00F105B4"/>
    <w:rsid w:val="00F106A5"/>
    <w:rsid w:val="00F11111"/>
    <w:rsid w:val="00F11D8D"/>
    <w:rsid w:val="00F12056"/>
    <w:rsid w:val="00F13283"/>
    <w:rsid w:val="00F13CE2"/>
    <w:rsid w:val="00F14F23"/>
    <w:rsid w:val="00F1602F"/>
    <w:rsid w:val="00F16F20"/>
    <w:rsid w:val="00F172B2"/>
    <w:rsid w:val="00F1770E"/>
    <w:rsid w:val="00F179B5"/>
    <w:rsid w:val="00F21E3E"/>
    <w:rsid w:val="00F224C9"/>
    <w:rsid w:val="00F2445F"/>
    <w:rsid w:val="00F2455C"/>
    <w:rsid w:val="00F24750"/>
    <w:rsid w:val="00F24873"/>
    <w:rsid w:val="00F25598"/>
    <w:rsid w:val="00F2560C"/>
    <w:rsid w:val="00F31766"/>
    <w:rsid w:val="00F32174"/>
    <w:rsid w:val="00F321EF"/>
    <w:rsid w:val="00F32861"/>
    <w:rsid w:val="00F35043"/>
    <w:rsid w:val="00F354BF"/>
    <w:rsid w:val="00F35A75"/>
    <w:rsid w:val="00F35E5D"/>
    <w:rsid w:val="00F40559"/>
    <w:rsid w:val="00F418F2"/>
    <w:rsid w:val="00F41AC4"/>
    <w:rsid w:val="00F43091"/>
    <w:rsid w:val="00F431AD"/>
    <w:rsid w:val="00F43932"/>
    <w:rsid w:val="00F43B11"/>
    <w:rsid w:val="00F44A6C"/>
    <w:rsid w:val="00F451F8"/>
    <w:rsid w:val="00F45D32"/>
    <w:rsid w:val="00F47AC5"/>
    <w:rsid w:val="00F5055D"/>
    <w:rsid w:val="00F524C1"/>
    <w:rsid w:val="00F526E7"/>
    <w:rsid w:val="00F52E85"/>
    <w:rsid w:val="00F53016"/>
    <w:rsid w:val="00F55830"/>
    <w:rsid w:val="00F55FF4"/>
    <w:rsid w:val="00F567A6"/>
    <w:rsid w:val="00F62326"/>
    <w:rsid w:val="00F65928"/>
    <w:rsid w:val="00F66648"/>
    <w:rsid w:val="00F67F30"/>
    <w:rsid w:val="00F70550"/>
    <w:rsid w:val="00F70B4A"/>
    <w:rsid w:val="00F71344"/>
    <w:rsid w:val="00F73005"/>
    <w:rsid w:val="00F73833"/>
    <w:rsid w:val="00F777E4"/>
    <w:rsid w:val="00F77946"/>
    <w:rsid w:val="00F809F7"/>
    <w:rsid w:val="00F8495B"/>
    <w:rsid w:val="00F92F9A"/>
    <w:rsid w:val="00F941A3"/>
    <w:rsid w:val="00F943DE"/>
    <w:rsid w:val="00F95AE6"/>
    <w:rsid w:val="00F95F0A"/>
    <w:rsid w:val="00F96EA2"/>
    <w:rsid w:val="00F971AF"/>
    <w:rsid w:val="00F97786"/>
    <w:rsid w:val="00FA03FF"/>
    <w:rsid w:val="00FA196F"/>
    <w:rsid w:val="00FA1C07"/>
    <w:rsid w:val="00FA1F83"/>
    <w:rsid w:val="00FA23DC"/>
    <w:rsid w:val="00FB2F96"/>
    <w:rsid w:val="00FB4543"/>
    <w:rsid w:val="00FB7B0E"/>
    <w:rsid w:val="00FC0A77"/>
    <w:rsid w:val="00FC150C"/>
    <w:rsid w:val="00FC2053"/>
    <w:rsid w:val="00FC30E0"/>
    <w:rsid w:val="00FC3C06"/>
    <w:rsid w:val="00FC49EB"/>
    <w:rsid w:val="00FC5193"/>
    <w:rsid w:val="00FC5F92"/>
    <w:rsid w:val="00FC66DB"/>
    <w:rsid w:val="00FC7ADE"/>
    <w:rsid w:val="00FC7CEB"/>
    <w:rsid w:val="00FD0830"/>
    <w:rsid w:val="00FD181B"/>
    <w:rsid w:val="00FD4CE8"/>
    <w:rsid w:val="00FD4D0E"/>
    <w:rsid w:val="00FD7CCD"/>
    <w:rsid w:val="00FE15FF"/>
    <w:rsid w:val="00FE2A55"/>
    <w:rsid w:val="00FE4303"/>
    <w:rsid w:val="00FE5746"/>
    <w:rsid w:val="00FE6A8C"/>
    <w:rsid w:val="00FE711A"/>
    <w:rsid w:val="00FE7143"/>
    <w:rsid w:val="00FF0351"/>
    <w:rsid w:val="00FF0694"/>
    <w:rsid w:val="00FF2FB6"/>
    <w:rsid w:val="00FF530F"/>
    <w:rsid w:val="00FF552A"/>
    <w:rsid w:val="00FF6651"/>
    <w:rsid w:val="00FF6CA2"/>
    <w:rsid w:val="00FF7268"/>
    <w:rsid w:val="00FF77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232F6F1"/>
  <w14:defaultImageDpi w14:val="300"/>
  <w15:docId w15:val="{836B7B96-E6E3-4802-B979-8D5B2C12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5E2C"/>
    <w:rPr>
      <w:lang w:eastAsia="zh-CN"/>
    </w:rPr>
  </w:style>
  <w:style w:type="paragraph" w:styleId="berschrift1">
    <w:name w:val="heading 1"/>
    <w:basedOn w:val="Standard"/>
    <w:next w:val="Standard"/>
    <w:qFormat/>
    <w:rsid w:val="00695E2C"/>
    <w:pPr>
      <w:keepNext/>
      <w:tabs>
        <w:tab w:val="num" w:pos="0"/>
      </w:tabs>
      <w:spacing w:line="240" w:lineRule="atLeast"/>
      <w:ind w:right="-6124"/>
      <w:outlineLvl w:val="0"/>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false">
    <w:name w:val="WW8Num1zfalse"/>
    <w:rsid w:val="00695E2C"/>
  </w:style>
  <w:style w:type="character" w:customStyle="1" w:styleId="WW8Num1ztrue">
    <w:name w:val="WW8Num1ztrue"/>
    <w:rsid w:val="00695E2C"/>
  </w:style>
  <w:style w:type="character" w:customStyle="1" w:styleId="WW8Num1ztrue0">
    <w:name w:val="WW8Num1ztrue"/>
    <w:rsid w:val="00695E2C"/>
  </w:style>
  <w:style w:type="character" w:customStyle="1" w:styleId="WW8Num1ztrue1">
    <w:name w:val="WW8Num1ztrue"/>
    <w:rsid w:val="00695E2C"/>
  </w:style>
  <w:style w:type="character" w:customStyle="1" w:styleId="WW8Num1ztrue2">
    <w:name w:val="WW8Num1ztrue"/>
    <w:rsid w:val="00695E2C"/>
  </w:style>
  <w:style w:type="character" w:customStyle="1" w:styleId="WW8Num1ztrue3">
    <w:name w:val="WW8Num1ztrue"/>
    <w:rsid w:val="00695E2C"/>
  </w:style>
  <w:style w:type="character" w:customStyle="1" w:styleId="WW8Num1ztrue4">
    <w:name w:val="WW8Num1ztrue"/>
    <w:rsid w:val="00695E2C"/>
  </w:style>
  <w:style w:type="character" w:customStyle="1" w:styleId="WW8Num1ztrue5">
    <w:name w:val="WW8Num1ztrue"/>
    <w:rsid w:val="00695E2C"/>
  </w:style>
  <w:style w:type="character" w:customStyle="1" w:styleId="WW8Num1ztrue6">
    <w:name w:val="WW8Num1ztrue"/>
    <w:rsid w:val="00695E2C"/>
  </w:style>
  <w:style w:type="character" w:customStyle="1" w:styleId="WW-WW8Num1ztrue">
    <w:name w:val="WW-WW8Num1ztrue"/>
    <w:rsid w:val="00695E2C"/>
  </w:style>
  <w:style w:type="character" w:customStyle="1" w:styleId="WW-WW8Num1ztrue1">
    <w:name w:val="WW-WW8Num1ztrue1"/>
    <w:rsid w:val="00695E2C"/>
  </w:style>
  <w:style w:type="character" w:customStyle="1" w:styleId="WW-WW8Num1ztrue2">
    <w:name w:val="WW-WW8Num1ztrue2"/>
    <w:rsid w:val="00695E2C"/>
  </w:style>
  <w:style w:type="character" w:customStyle="1" w:styleId="WW-WW8Num1ztrue3">
    <w:name w:val="WW-WW8Num1ztrue3"/>
    <w:rsid w:val="00695E2C"/>
  </w:style>
  <w:style w:type="character" w:customStyle="1" w:styleId="WW-WW8Num1ztrue4">
    <w:name w:val="WW-WW8Num1ztrue4"/>
    <w:rsid w:val="00695E2C"/>
  </w:style>
  <w:style w:type="character" w:customStyle="1" w:styleId="WW-WW8Num1ztrue5">
    <w:name w:val="WW-WW8Num1ztrue5"/>
    <w:rsid w:val="00695E2C"/>
  </w:style>
  <w:style w:type="character" w:customStyle="1" w:styleId="WW-WW8Num1ztrue6">
    <w:name w:val="WW-WW8Num1ztrue6"/>
    <w:rsid w:val="00695E2C"/>
  </w:style>
  <w:style w:type="character" w:customStyle="1" w:styleId="Absatz-Standardschriftart3">
    <w:name w:val="Absatz-Standardschriftart3"/>
    <w:rsid w:val="00695E2C"/>
  </w:style>
  <w:style w:type="character" w:customStyle="1" w:styleId="Absatz-Standardschriftart2">
    <w:name w:val="Absatz-Standardschriftart2"/>
    <w:rsid w:val="00695E2C"/>
  </w:style>
  <w:style w:type="character" w:customStyle="1" w:styleId="Absatz-Standardschriftart1">
    <w:name w:val="Absatz-Standardschriftart1"/>
    <w:rsid w:val="00695E2C"/>
  </w:style>
  <w:style w:type="character" w:customStyle="1" w:styleId="WW-Absatz-Standardschriftart">
    <w:name w:val="WW-Absatz-Standardschriftart"/>
    <w:rsid w:val="00695E2C"/>
  </w:style>
  <w:style w:type="character" w:customStyle="1" w:styleId="WW-Absatz-Standardschriftart1">
    <w:name w:val="WW-Absatz-Standardschriftart1"/>
    <w:rsid w:val="00695E2C"/>
  </w:style>
  <w:style w:type="character" w:customStyle="1" w:styleId="WW-Absatz-Standardschriftart11">
    <w:name w:val="WW-Absatz-Standardschriftart11"/>
    <w:rsid w:val="00695E2C"/>
  </w:style>
  <w:style w:type="character" w:customStyle="1" w:styleId="WW-Absatz-Standardschriftart111">
    <w:name w:val="WW-Absatz-Standardschriftart111"/>
    <w:rsid w:val="00695E2C"/>
  </w:style>
  <w:style w:type="character" w:customStyle="1" w:styleId="berschrift1Zchn">
    <w:name w:val="Überschrift 1 Zchn"/>
    <w:rsid w:val="00695E2C"/>
    <w:rPr>
      <w:rFonts w:ascii="Times New Roman" w:hAnsi="Times New Roman" w:cs="Times New Roman"/>
      <w:b/>
      <w:sz w:val="20"/>
      <w:szCs w:val="20"/>
    </w:rPr>
  </w:style>
  <w:style w:type="character" w:customStyle="1" w:styleId="TextkrperZchn">
    <w:name w:val="Textkörper Zchn"/>
    <w:rsid w:val="00695E2C"/>
    <w:rPr>
      <w:rFonts w:eastAsia="Times New Roman" w:cs="Times New Roman"/>
      <w:sz w:val="20"/>
      <w:szCs w:val="20"/>
    </w:rPr>
  </w:style>
  <w:style w:type="character" w:customStyle="1" w:styleId="KopfzeileZchn">
    <w:name w:val="Kopfzeile Zchn"/>
    <w:rsid w:val="00695E2C"/>
    <w:rPr>
      <w:rFonts w:ascii="Times New Roman" w:hAnsi="Times New Roman" w:cs="Times New Roman"/>
      <w:sz w:val="20"/>
      <w:szCs w:val="20"/>
    </w:rPr>
  </w:style>
  <w:style w:type="character" w:customStyle="1" w:styleId="FuzeileZchn">
    <w:name w:val="Fußzeile Zchn"/>
    <w:rsid w:val="00695E2C"/>
    <w:rPr>
      <w:rFonts w:ascii="Times New Roman" w:hAnsi="Times New Roman" w:cs="Times New Roman"/>
      <w:sz w:val="20"/>
      <w:szCs w:val="20"/>
    </w:rPr>
  </w:style>
  <w:style w:type="character" w:styleId="Hyperlink">
    <w:name w:val="Hyperlink"/>
    <w:rsid w:val="00695E2C"/>
    <w:rPr>
      <w:rFonts w:cs="Times New Roman"/>
      <w:color w:val="0000FF"/>
      <w:u w:val="single"/>
    </w:rPr>
  </w:style>
  <w:style w:type="character" w:customStyle="1" w:styleId="Textkrper-Einzug2Zchn">
    <w:name w:val="Textkörper-Einzug 2 Zchn"/>
    <w:rsid w:val="00695E2C"/>
    <w:rPr>
      <w:rFonts w:ascii="Times New Roman" w:hAnsi="Times New Roman" w:cs="Times New Roman"/>
      <w:sz w:val="20"/>
      <w:szCs w:val="20"/>
    </w:rPr>
  </w:style>
  <w:style w:type="character" w:customStyle="1" w:styleId="SprechblasentextZchn">
    <w:name w:val="Sprechblasentext Zchn"/>
    <w:rsid w:val="00695E2C"/>
    <w:rPr>
      <w:rFonts w:ascii="Tahoma" w:hAnsi="Tahoma" w:cs="Tahoma"/>
      <w:sz w:val="16"/>
      <w:szCs w:val="16"/>
    </w:rPr>
  </w:style>
  <w:style w:type="paragraph" w:customStyle="1" w:styleId="berschrift">
    <w:name w:val="Überschrift"/>
    <w:basedOn w:val="Standard"/>
    <w:next w:val="Textkrper"/>
    <w:rsid w:val="00695E2C"/>
    <w:pPr>
      <w:keepNext/>
      <w:spacing w:before="240" w:after="120"/>
    </w:pPr>
    <w:rPr>
      <w:rFonts w:ascii="Myriad Pro" w:eastAsia="Arial Unicode MS" w:hAnsi="Myriad Pro" w:cs="Arial Unicode MS"/>
      <w:sz w:val="28"/>
      <w:szCs w:val="28"/>
    </w:rPr>
  </w:style>
  <w:style w:type="paragraph" w:styleId="Textkrper">
    <w:name w:val="Body Text"/>
    <w:basedOn w:val="Standard"/>
    <w:rsid w:val="00695E2C"/>
    <w:pPr>
      <w:jc w:val="both"/>
    </w:pPr>
    <w:rPr>
      <w:rFonts w:ascii="Arial" w:hAnsi="Arial" w:cs="Arial"/>
      <w:sz w:val="24"/>
    </w:rPr>
  </w:style>
  <w:style w:type="paragraph" w:styleId="Liste">
    <w:name w:val="List"/>
    <w:basedOn w:val="Textkrper"/>
    <w:rsid w:val="00695E2C"/>
    <w:rPr>
      <w:rFonts w:ascii="Myriad Pro" w:hAnsi="Myriad Pro" w:cs="Myriad Pro"/>
    </w:rPr>
  </w:style>
  <w:style w:type="paragraph" w:styleId="Beschriftung">
    <w:name w:val="caption"/>
    <w:basedOn w:val="Standard"/>
    <w:qFormat/>
    <w:rsid w:val="00695E2C"/>
    <w:pPr>
      <w:suppressLineNumbers/>
      <w:spacing w:before="120" w:after="120"/>
    </w:pPr>
    <w:rPr>
      <w:rFonts w:ascii="Myriad Pro" w:hAnsi="Myriad Pro" w:cs="Myriad Pro"/>
      <w:i/>
      <w:iCs/>
      <w:sz w:val="24"/>
      <w:szCs w:val="24"/>
    </w:rPr>
  </w:style>
  <w:style w:type="paragraph" w:customStyle="1" w:styleId="Verzeichnis">
    <w:name w:val="Verzeichnis"/>
    <w:basedOn w:val="Standard"/>
    <w:rsid w:val="00695E2C"/>
    <w:pPr>
      <w:suppressLineNumbers/>
    </w:pPr>
    <w:rPr>
      <w:rFonts w:ascii="Myriad Pro" w:hAnsi="Myriad Pro" w:cs="Myriad Pro"/>
    </w:rPr>
  </w:style>
  <w:style w:type="paragraph" w:styleId="Kopfzeile">
    <w:name w:val="header"/>
    <w:basedOn w:val="Standard"/>
    <w:rsid w:val="00695E2C"/>
    <w:pPr>
      <w:tabs>
        <w:tab w:val="center" w:pos="4536"/>
        <w:tab w:val="right" w:pos="9072"/>
      </w:tabs>
    </w:pPr>
  </w:style>
  <w:style w:type="paragraph" w:styleId="Fuzeile">
    <w:name w:val="footer"/>
    <w:basedOn w:val="Standard"/>
    <w:rsid w:val="00695E2C"/>
    <w:pPr>
      <w:tabs>
        <w:tab w:val="center" w:pos="4536"/>
        <w:tab w:val="right" w:pos="9072"/>
      </w:tabs>
    </w:pPr>
  </w:style>
  <w:style w:type="paragraph" w:customStyle="1" w:styleId="Textkrper-Einzug21">
    <w:name w:val="Textkörper-Einzug 21"/>
    <w:basedOn w:val="Standard"/>
    <w:rsid w:val="00695E2C"/>
    <w:pPr>
      <w:spacing w:after="120" w:line="480" w:lineRule="auto"/>
      <w:ind w:left="283"/>
    </w:pPr>
  </w:style>
  <w:style w:type="paragraph" w:styleId="Sprechblasentext">
    <w:name w:val="Balloon Text"/>
    <w:basedOn w:val="Standard"/>
    <w:rsid w:val="00695E2C"/>
    <w:rPr>
      <w:rFonts w:ascii="Tahoma" w:hAnsi="Tahoma" w:cs="Tahoma"/>
      <w:sz w:val="16"/>
      <w:szCs w:val="16"/>
    </w:rPr>
  </w:style>
  <w:style w:type="paragraph" w:customStyle="1" w:styleId="bodytext">
    <w:name w:val="bodytext"/>
    <w:basedOn w:val="Standard"/>
    <w:rsid w:val="00695E2C"/>
    <w:pPr>
      <w:spacing w:after="240" w:line="360" w:lineRule="atLeast"/>
    </w:pPr>
    <w:rPr>
      <w:sz w:val="24"/>
      <w:szCs w:val="24"/>
    </w:rPr>
  </w:style>
  <w:style w:type="paragraph" w:customStyle="1" w:styleId="Textkrper-Einzug22">
    <w:name w:val="Textkörper-Einzug 22"/>
    <w:basedOn w:val="Standard"/>
    <w:rsid w:val="00695E2C"/>
    <w:pPr>
      <w:suppressAutoHyphens/>
      <w:spacing w:after="120" w:line="480" w:lineRule="auto"/>
      <w:ind w:left="283"/>
    </w:pPr>
    <w:rPr>
      <w:rFonts w:eastAsia="Calibri"/>
      <w:kern w:val="1"/>
    </w:rPr>
  </w:style>
  <w:style w:type="paragraph" w:customStyle="1" w:styleId="TabellenInhalt">
    <w:name w:val="Tabellen Inhalt"/>
    <w:basedOn w:val="Standard"/>
    <w:rsid w:val="00695E2C"/>
    <w:pPr>
      <w:suppressLineNumbers/>
    </w:pPr>
  </w:style>
  <w:style w:type="paragraph" w:customStyle="1" w:styleId="Tabellenberschrift">
    <w:name w:val="Tabellen Überschrift"/>
    <w:basedOn w:val="TabellenInhalt"/>
    <w:rsid w:val="00695E2C"/>
    <w:pPr>
      <w:jc w:val="center"/>
    </w:pPr>
    <w:rPr>
      <w:b/>
      <w:bCs/>
    </w:rPr>
  </w:style>
  <w:style w:type="paragraph" w:styleId="StandardWeb">
    <w:name w:val="Normal (Web)"/>
    <w:basedOn w:val="Standard"/>
    <w:rsid w:val="00695E2C"/>
    <w:pPr>
      <w:spacing w:before="280" w:after="280"/>
    </w:pPr>
    <w:rPr>
      <w:rFonts w:eastAsia="Calibri"/>
      <w:sz w:val="24"/>
      <w:szCs w:val="24"/>
    </w:rPr>
  </w:style>
  <w:style w:type="character" w:styleId="Hervorhebung">
    <w:name w:val="Emphasis"/>
    <w:uiPriority w:val="20"/>
    <w:qFormat/>
    <w:rsid w:val="00652117"/>
    <w:rPr>
      <w:b/>
      <w:bCs/>
      <w:i w:val="0"/>
      <w:iCs w:val="0"/>
    </w:rPr>
  </w:style>
  <w:style w:type="character" w:customStyle="1" w:styleId="st1">
    <w:name w:val="st1"/>
    <w:basedOn w:val="Absatz-Standardschriftart"/>
    <w:rsid w:val="00652117"/>
  </w:style>
  <w:style w:type="character" w:styleId="Kommentarzeichen">
    <w:name w:val="annotation reference"/>
    <w:uiPriority w:val="99"/>
    <w:semiHidden/>
    <w:unhideWhenUsed/>
    <w:rsid w:val="00A07883"/>
    <w:rPr>
      <w:sz w:val="16"/>
      <w:szCs w:val="16"/>
    </w:rPr>
  </w:style>
  <w:style w:type="paragraph" w:styleId="Kommentartext">
    <w:name w:val="annotation text"/>
    <w:basedOn w:val="Standard"/>
    <w:link w:val="KommentartextZchn"/>
    <w:uiPriority w:val="99"/>
    <w:semiHidden/>
    <w:unhideWhenUsed/>
    <w:rsid w:val="00A07883"/>
  </w:style>
  <w:style w:type="character" w:customStyle="1" w:styleId="KommentartextZchn">
    <w:name w:val="Kommentartext Zchn"/>
    <w:link w:val="Kommentartext"/>
    <w:uiPriority w:val="99"/>
    <w:semiHidden/>
    <w:rsid w:val="00A07883"/>
    <w:rPr>
      <w:lang w:eastAsia="zh-CN"/>
    </w:rPr>
  </w:style>
  <w:style w:type="paragraph" w:styleId="Kommentarthema">
    <w:name w:val="annotation subject"/>
    <w:basedOn w:val="Kommentartext"/>
    <w:next w:val="Kommentartext"/>
    <w:link w:val="KommentarthemaZchn"/>
    <w:uiPriority w:val="99"/>
    <w:semiHidden/>
    <w:unhideWhenUsed/>
    <w:rsid w:val="00A07883"/>
    <w:rPr>
      <w:b/>
      <w:bCs/>
    </w:rPr>
  </w:style>
  <w:style w:type="character" w:customStyle="1" w:styleId="KommentarthemaZchn">
    <w:name w:val="Kommentarthema Zchn"/>
    <w:link w:val="Kommentarthema"/>
    <w:uiPriority w:val="99"/>
    <w:semiHidden/>
    <w:rsid w:val="00A07883"/>
    <w:rPr>
      <w:b/>
      <w:bCs/>
      <w:lang w:eastAsia="zh-CN"/>
    </w:rPr>
  </w:style>
  <w:style w:type="character" w:styleId="BesuchterHyperlink">
    <w:name w:val="FollowedHyperlink"/>
    <w:uiPriority w:val="99"/>
    <w:semiHidden/>
    <w:unhideWhenUsed/>
    <w:rsid w:val="00070C4B"/>
    <w:rPr>
      <w:color w:val="954F72"/>
      <w:u w:val="single"/>
    </w:rPr>
  </w:style>
  <w:style w:type="paragraph" w:styleId="Listenabsatz">
    <w:name w:val="List Paragraph"/>
    <w:basedOn w:val="Standard"/>
    <w:uiPriority w:val="34"/>
    <w:qFormat/>
    <w:rsid w:val="004E2DAE"/>
    <w:pPr>
      <w:spacing w:after="160" w:line="252" w:lineRule="auto"/>
      <w:ind w:left="720"/>
      <w:contextualSpacing/>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2242">
      <w:bodyDiv w:val="1"/>
      <w:marLeft w:val="0"/>
      <w:marRight w:val="0"/>
      <w:marTop w:val="0"/>
      <w:marBottom w:val="0"/>
      <w:divBdr>
        <w:top w:val="none" w:sz="0" w:space="0" w:color="auto"/>
        <w:left w:val="none" w:sz="0" w:space="0" w:color="auto"/>
        <w:bottom w:val="none" w:sz="0" w:space="0" w:color="auto"/>
        <w:right w:val="none" w:sz="0" w:space="0" w:color="auto"/>
      </w:divBdr>
    </w:div>
    <w:div w:id="167523258">
      <w:bodyDiv w:val="1"/>
      <w:marLeft w:val="0"/>
      <w:marRight w:val="0"/>
      <w:marTop w:val="0"/>
      <w:marBottom w:val="0"/>
      <w:divBdr>
        <w:top w:val="none" w:sz="0" w:space="0" w:color="auto"/>
        <w:left w:val="none" w:sz="0" w:space="0" w:color="auto"/>
        <w:bottom w:val="none" w:sz="0" w:space="0" w:color="auto"/>
        <w:right w:val="none" w:sz="0" w:space="0" w:color="auto"/>
      </w:divBdr>
    </w:div>
    <w:div w:id="64123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h.d.schmitt@hds-pr.com" TargetMode="External"/><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 Id="rId5" Type="http://schemas.openxmlformats.org/officeDocument/2006/relationships/hyperlink" Target="http://www.nh-projektstadt.de" TargetMode="External"/><Relationship Id="rId4" Type="http://schemas.openxmlformats.org/officeDocument/2006/relationships/hyperlink" Target="mailto:s.keller@hds-p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41B58-2D55-4BED-860F-BCA33872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850</Words>
  <Characters>5357</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„Wohnen fürs Leben gern“</vt:lpstr>
    </vt:vector>
  </TitlesOfParts>
  <Company>hd...s</Company>
  <LinksUpToDate>false</LinksUpToDate>
  <CharactersWithSpaces>6195</CharactersWithSpaces>
  <SharedDoc>false</SharedDoc>
  <HLinks>
    <vt:vector size="36" baseType="variant">
      <vt:variant>
        <vt:i4>458754</vt:i4>
      </vt:variant>
      <vt:variant>
        <vt:i4>0</vt:i4>
      </vt:variant>
      <vt:variant>
        <vt:i4>0</vt:i4>
      </vt:variant>
      <vt:variant>
        <vt:i4>5</vt:i4>
      </vt:variant>
      <vt:variant>
        <vt:lpwstr>http://www.wohn-service-team.de/</vt:lpwstr>
      </vt:variant>
      <vt:variant>
        <vt:lpwstr/>
      </vt:variant>
      <vt:variant>
        <vt:i4>3539053</vt:i4>
      </vt:variant>
      <vt:variant>
        <vt:i4>15</vt:i4>
      </vt:variant>
      <vt:variant>
        <vt:i4>0</vt:i4>
      </vt:variant>
      <vt:variant>
        <vt:i4>5</vt:i4>
      </vt:variant>
      <vt:variant>
        <vt:lpwstr>http://www.nh-projektstadt.de/</vt:lpwstr>
      </vt:variant>
      <vt:variant>
        <vt:lpwstr/>
      </vt:variant>
      <vt:variant>
        <vt:i4>393269</vt:i4>
      </vt:variant>
      <vt:variant>
        <vt:i4>12</vt:i4>
      </vt:variant>
      <vt:variant>
        <vt:i4>0</vt:i4>
      </vt:variant>
      <vt:variant>
        <vt:i4>5</vt:i4>
      </vt:variant>
      <vt:variant>
        <vt:lpwstr>mailto:s.keller@hds-pr.com</vt:lpwstr>
      </vt:variant>
      <vt:variant>
        <vt:lpwstr/>
      </vt:variant>
      <vt:variant>
        <vt:i4>4325416</vt:i4>
      </vt:variant>
      <vt:variant>
        <vt:i4>9</vt:i4>
      </vt:variant>
      <vt:variant>
        <vt:i4>0</vt:i4>
      </vt:variant>
      <vt:variant>
        <vt:i4>5</vt:i4>
      </vt:variant>
      <vt:variant>
        <vt:lpwstr>mailto:h.d.schmitt@hds-pr.com</vt:lpwstr>
      </vt:variant>
      <vt:variant>
        <vt:lpwstr/>
      </vt:variant>
      <vt:variant>
        <vt:i4>458864</vt:i4>
      </vt:variant>
      <vt:variant>
        <vt:i4>6</vt:i4>
      </vt:variant>
      <vt:variant>
        <vt:i4>0</vt:i4>
      </vt:variant>
      <vt:variant>
        <vt:i4>5</vt:i4>
      </vt:variant>
      <vt:variant>
        <vt:lpwstr>mailto:jens.duffner@naheimst.de</vt:lpwstr>
      </vt:variant>
      <vt:variant>
        <vt:lpwstr/>
      </vt:variant>
      <vt:variant>
        <vt:i4>8126505</vt:i4>
      </vt:variant>
      <vt:variant>
        <vt:i4>3</vt:i4>
      </vt:variant>
      <vt:variant>
        <vt:i4>0</vt:i4>
      </vt:variant>
      <vt:variant>
        <vt:i4>5</vt:i4>
      </vt:variant>
      <vt:variant>
        <vt:lpwstr>http://www.naheimst.de/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„Wohnen fürs Leben gern“</dc:title>
  <dc:creator>Petra von Schenck</dc:creator>
  <cp:lastModifiedBy>Lang, Frederik</cp:lastModifiedBy>
  <cp:revision>2</cp:revision>
  <cp:lastPrinted>2018-12-17T13:06:00Z</cp:lastPrinted>
  <dcterms:created xsi:type="dcterms:W3CDTF">2018-12-20T11:23:00Z</dcterms:created>
  <dcterms:modified xsi:type="dcterms:W3CDTF">2018-12-20T11:23:00Z</dcterms:modified>
</cp:coreProperties>
</file>