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053FED3" w14:textId="4548ED8B" w:rsidR="00A46870" w:rsidRDefault="00C236E3" w:rsidP="00BA34AC">
      <w:pPr>
        <w:spacing w:before="100" w:after="100"/>
        <w:jc w:val="center"/>
        <w:rPr>
          <w:rFonts w:ascii="Museo Slab 500" w:eastAsia="Museo Slab 500" w:hAnsi="Museo Slab 500" w:cs="Museo Slab 500"/>
          <w:b/>
          <w:bCs/>
          <w:color w:val="95AF25"/>
          <w:sz w:val="40"/>
          <w:szCs w:val="40"/>
          <w:u w:color="95AF25"/>
        </w:rPr>
      </w:pPr>
      <w:bookmarkStart w:id="0" w:name="_GoBack"/>
      <w:r>
        <w:rPr>
          <w:rFonts w:ascii="Museo Slab 500" w:eastAsia="Museo Slab 500" w:hAnsi="Museo Slab 500" w:cs="Museo Slab 500"/>
          <w:b/>
          <w:bCs/>
          <w:color w:val="95AF25"/>
          <w:sz w:val="40"/>
          <w:szCs w:val="40"/>
          <w:u w:color="95AF25"/>
        </w:rPr>
        <w:t>„</w:t>
      </w:r>
      <w:r w:rsidR="002007A8">
        <w:rPr>
          <w:rFonts w:ascii="Museo Slab 500" w:eastAsia="Museo Slab 500" w:hAnsi="Museo Slab 500" w:cs="Museo Slab 500"/>
          <w:b/>
          <w:bCs/>
          <w:color w:val="95AF25"/>
          <w:sz w:val="40"/>
          <w:szCs w:val="40"/>
          <w:u w:color="95AF25"/>
        </w:rPr>
        <w:t>Ein hervorragender Standort“</w:t>
      </w:r>
    </w:p>
    <w:p w14:paraId="094203B6" w14:textId="633142D3" w:rsidR="001E72D3" w:rsidRDefault="001E72D3" w:rsidP="00BA34AC">
      <w:pPr>
        <w:pStyle w:val="Listenabsatz"/>
        <w:numPr>
          <w:ilvl w:val="0"/>
          <w:numId w:val="4"/>
        </w:numPr>
        <w:spacing w:before="100" w:after="100"/>
        <w:jc w:val="center"/>
        <w:rPr>
          <w:rFonts w:ascii="Museo Slab 500" w:eastAsia="Museo Slab 500" w:hAnsi="Museo Slab 500" w:cs="Museo Slab 500"/>
          <w:b/>
          <w:bCs/>
          <w:color w:val="95AF25"/>
          <w:sz w:val="40"/>
          <w:szCs w:val="40"/>
          <w:u w:color="95AF25"/>
        </w:rPr>
      </w:pPr>
    </w:p>
    <w:p w14:paraId="5145FF07" w14:textId="4D4D502B" w:rsidR="00C236E3" w:rsidRPr="000433AD" w:rsidRDefault="000433AD" w:rsidP="00BA34AC">
      <w:pPr>
        <w:pStyle w:val="Listenabsatz"/>
        <w:spacing w:before="100" w:after="100"/>
        <w:jc w:val="center"/>
        <w:rPr>
          <w:rFonts w:ascii="Museo Slab 500" w:eastAsia="Museo Slab 500" w:hAnsi="Museo Slab 500" w:cs="Museo Slab 500"/>
          <w:b/>
          <w:bCs/>
          <w:color w:val="95AF25"/>
          <w:sz w:val="40"/>
          <w:szCs w:val="40"/>
          <w:u w:color="95AF25"/>
        </w:rPr>
      </w:pPr>
      <w:r w:rsidRPr="000433AD">
        <w:rPr>
          <w:rFonts w:ascii="Museo Slab 500" w:eastAsia="Museo Slab 500" w:hAnsi="Museo Slab 500" w:cs="Museo Slab 500"/>
          <w:b/>
          <w:bCs/>
          <w:color w:val="95AF25"/>
          <w:sz w:val="40"/>
          <w:szCs w:val="40"/>
          <w:u w:color="95AF25"/>
        </w:rPr>
        <w:t>Platz für 70 Kinder am Alten Flughafen</w:t>
      </w:r>
    </w:p>
    <w:bookmarkEnd w:id="0"/>
    <w:p w14:paraId="2BB42BBD" w14:textId="3A385702" w:rsidR="00C93C0E" w:rsidRDefault="00C93C0E" w:rsidP="00BF1BA0"/>
    <w:p w14:paraId="1E6EC8FC" w14:textId="77777777" w:rsidR="00A83538" w:rsidRPr="00BF1BA0" w:rsidRDefault="00A83538" w:rsidP="00BF1BA0"/>
    <w:p w14:paraId="15016FFB" w14:textId="070B6F6E" w:rsidR="002007A8" w:rsidRDefault="002007A8" w:rsidP="002007A8">
      <w:pPr>
        <w:rPr>
          <w:rFonts w:ascii="Open Sans" w:hAnsi="Open Sans" w:cs="Open Sans"/>
          <w:sz w:val="22"/>
          <w:szCs w:val="22"/>
        </w:rPr>
      </w:pPr>
      <w:proofErr w:type="spellStart"/>
      <w:r w:rsidRPr="002007A8">
        <w:rPr>
          <w:rFonts w:ascii="Open Sans" w:hAnsi="Open Sans" w:cs="Open Sans"/>
          <w:sz w:val="22"/>
          <w:szCs w:val="22"/>
        </w:rPr>
        <w:t>Giessen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 (-). </w:t>
      </w:r>
      <w:r w:rsidR="003416AB">
        <w:rPr>
          <w:rFonts w:ascii="Open Sans" w:hAnsi="Open Sans" w:cs="Open Sans"/>
          <w:sz w:val="22"/>
          <w:szCs w:val="22"/>
        </w:rPr>
        <w:t>Der</w:t>
      </w:r>
      <w:r w:rsidRPr="002007A8">
        <w:rPr>
          <w:rFonts w:ascii="Open Sans" w:hAnsi="Open Sans" w:cs="Open Sans"/>
          <w:sz w:val="22"/>
          <w:szCs w:val="22"/>
        </w:rPr>
        <w:t xml:space="preserve"> offizielle </w:t>
      </w:r>
      <w:r w:rsidR="003416AB">
        <w:rPr>
          <w:rFonts w:ascii="Open Sans" w:hAnsi="Open Sans" w:cs="Open Sans"/>
          <w:sz w:val="22"/>
          <w:szCs w:val="22"/>
        </w:rPr>
        <w:t xml:space="preserve">ist </w:t>
      </w:r>
      <w:r w:rsidRPr="002007A8">
        <w:rPr>
          <w:rFonts w:ascii="Open Sans" w:hAnsi="Open Sans" w:cs="Open Sans"/>
          <w:sz w:val="22"/>
          <w:szCs w:val="22"/>
        </w:rPr>
        <w:t>Startschuss erfolgt: Im Wohn- und Gewerbegebiet am Alten Flughafen in Gießen beginnt in diesen Tagen der Bau eines neuen Kinder- und Familienzentrums, das zukünftig von der Lebenshilfe Gießen betrieben wird. Im gleichen Gebäude</w:t>
      </w:r>
      <w:r w:rsidR="003416AB">
        <w:rPr>
          <w:rFonts w:ascii="Open Sans" w:hAnsi="Open Sans" w:cs="Open Sans"/>
          <w:sz w:val="22"/>
          <w:szCs w:val="22"/>
        </w:rPr>
        <w:t>komplex</w:t>
      </w:r>
      <w:r w:rsidRPr="002007A8">
        <w:rPr>
          <w:rFonts w:ascii="Open Sans" w:hAnsi="Open Sans" w:cs="Open Sans"/>
          <w:sz w:val="22"/>
          <w:szCs w:val="22"/>
        </w:rPr>
        <w:t xml:space="preserve"> sollen zudem insgesamt 28 Wohnungen für Menschen mit und ohne Behinderung entstehen.</w:t>
      </w:r>
    </w:p>
    <w:p w14:paraId="5EF02B54" w14:textId="77777777" w:rsidR="002007A8" w:rsidRPr="002007A8" w:rsidRDefault="002007A8" w:rsidP="002007A8">
      <w:pPr>
        <w:rPr>
          <w:rFonts w:ascii="Open Sans" w:hAnsi="Open Sans" w:cs="Open Sans"/>
          <w:sz w:val="22"/>
          <w:szCs w:val="22"/>
        </w:rPr>
      </w:pPr>
    </w:p>
    <w:p w14:paraId="73319AAA" w14:textId="3066572F" w:rsidR="002007A8" w:rsidRDefault="002007A8" w:rsidP="002007A8">
      <w:pPr>
        <w:rPr>
          <w:rFonts w:ascii="Open Sans" w:hAnsi="Open Sans" w:cs="Open Sans"/>
          <w:sz w:val="22"/>
          <w:szCs w:val="22"/>
        </w:rPr>
      </w:pPr>
      <w:r w:rsidRPr="002007A8">
        <w:rPr>
          <w:rFonts w:ascii="Open Sans" w:hAnsi="Open Sans" w:cs="Open Sans"/>
          <w:sz w:val="22"/>
          <w:szCs w:val="22"/>
        </w:rPr>
        <w:t xml:space="preserve">Zum symbolischen Spatenstich trafen sich nun die Protagonisten des Bauprojekts, darunter Daniel </w:t>
      </w:r>
      <w:proofErr w:type="spellStart"/>
      <w:r w:rsidRPr="002007A8">
        <w:rPr>
          <w:rFonts w:ascii="Open Sans" w:hAnsi="Open Sans" w:cs="Open Sans"/>
          <w:sz w:val="22"/>
          <w:szCs w:val="22"/>
        </w:rPr>
        <w:t>Beitlich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 (</w:t>
      </w:r>
      <w:proofErr w:type="spellStart"/>
      <w:r w:rsidRPr="002007A8">
        <w:rPr>
          <w:rFonts w:ascii="Open Sans" w:hAnsi="Open Sans" w:cs="Open Sans"/>
          <w:sz w:val="22"/>
          <w:szCs w:val="22"/>
        </w:rPr>
        <w:t>Revikon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 GmbH), </w:t>
      </w:r>
      <w:r w:rsidR="003416AB">
        <w:rPr>
          <w:rFonts w:ascii="Open Sans" w:hAnsi="Open Sans" w:cs="Open Sans"/>
          <w:sz w:val="22"/>
          <w:szCs w:val="22"/>
        </w:rPr>
        <w:t>dessen Unternehmen</w:t>
      </w:r>
      <w:r w:rsidRPr="002007A8">
        <w:rPr>
          <w:rFonts w:ascii="Open Sans" w:hAnsi="Open Sans" w:cs="Open Sans"/>
          <w:sz w:val="22"/>
          <w:szCs w:val="22"/>
        </w:rPr>
        <w:t xml:space="preserve"> das Grundstück, das unmittelbar an der Rödgener Straße angrenzt, zur Verfügung stellt und als Bauherr fungiert, Reimund </w:t>
      </w:r>
      <w:proofErr w:type="spellStart"/>
      <w:r w:rsidRPr="002007A8">
        <w:rPr>
          <w:rFonts w:ascii="Open Sans" w:hAnsi="Open Sans" w:cs="Open Sans"/>
          <w:sz w:val="22"/>
          <w:szCs w:val="22"/>
        </w:rPr>
        <w:t>Kaleve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 von der Nassauischen Heimstätte, die das künftige Gebäude als Investor erworben hat und an die Lebenshilfe vermieten wird, sowie Gießens Stadträtin Gerda Weigel-</w:t>
      </w:r>
      <w:proofErr w:type="spellStart"/>
      <w:r w:rsidRPr="002007A8">
        <w:rPr>
          <w:rFonts w:ascii="Open Sans" w:hAnsi="Open Sans" w:cs="Open Sans"/>
          <w:sz w:val="22"/>
          <w:szCs w:val="22"/>
        </w:rPr>
        <w:t>Greilich</w:t>
      </w:r>
      <w:proofErr w:type="spellEnd"/>
      <w:r w:rsidRPr="002007A8">
        <w:rPr>
          <w:rFonts w:ascii="Open Sans" w:hAnsi="Open Sans" w:cs="Open Sans"/>
          <w:sz w:val="22"/>
          <w:szCs w:val="22"/>
        </w:rPr>
        <w:t>. Die Stadt hatte im Vorfeld über die Trägerschaft der Kinderbetreuungsstätte entschieden und wird die Kita ferner mit Betriebskostenzuschüssen mitfinanzieren. Die Lebenshilfe Gießen vertraten Maren Müller-Erichsen (Aufsichtsratsvorsitzende), Dirk Oßwald (Vorstand) sowie Dr. Rebecca Neuburger-</w:t>
      </w:r>
      <w:proofErr w:type="spellStart"/>
      <w:r w:rsidRPr="002007A8">
        <w:rPr>
          <w:rFonts w:ascii="Open Sans" w:hAnsi="Open Sans" w:cs="Open Sans"/>
          <w:sz w:val="22"/>
          <w:szCs w:val="22"/>
        </w:rPr>
        <w:t>Hees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 (Bereichsleitung).</w:t>
      </w:r>
    </w:p>
    <w:p w14:paraId="2DF791CE" w14:textId="77777777" w:rsidR="002007A8" w:rsidRPr="002007A8" w:rsidRDefault="002007A8" w:rsidP="002007A8">
      <w:pPr>
        <w:rPr>
          <w:rFonts w:ascii="Open Sans" w:hAnsi="Open Sans" w:cs="Open Sans"/>
          <w:sz w:val="22"/>
          <w:szCs w:val="22"/>
        </w:rPr>
      </w:pPr>
    </w:p>
    <w:p w14:paraId="51076B96" w14:textId="1BCBC7E3" w:rsidR="002007A8" w:rsidRPr="002007A8" w:rsidRDefault="002007A8" w:rsidP="002007A8">
      <w:pPr>
        <w:rPr>
          <w:rFonts w:ascii="Open Sans" w:hAnsi="Open Sans" w:cs="Open Sans"/>
          <w:sz w:val="22"/>
          <w:szCs w:val="22"/>
        </w:rPr>
      </w:pPr>
      <w:r w:rsidRPr="002007A8">
        <w:rPr>
          <w:rFonts w:ascii="Open Sans" w:hAnsi="Open Sans" w:cs="Open Sans"/>
          <w:sz w:val="22"/>
          <w:szCs w:val="22"/>
        </w:rPr>
        <w:t xml:space="preserve">„Als wir dieses Areal, das ja halb so groß ist wie Monaco, </w:t>
      </w:r>
      <w:r w:rsidR="002F3C21">
        <w:rPr>
          <w:rFonts w:ascii="Open Sans" w:hAnsi="Open Sans" w:cs="Open Sans"/>
          <w:sz w:val="22"/>
          <w:szCs w:val="22"/>
        </w:rPr>
        <w:t xml:space="preserve">vor </w:t>
      </w:r>
      <w:r w:rsidR="002F3C21" w:rsidRPr="002007A8">
        <w:rPr>
          <w:rFonts w:ascii="Open Sans" w:hAnsi="Open Sans" w:cs="Open Sans"/>
          <w:sz w:val="22"/>
          <w:szCs w:val="22"/>
        </w:rPr>
        <w:t xml:space="preserve">rund fünf Jahren </w:t>
      </w:r>
      <w:r w:rsidR="003416AB" w:rsidRPr="002007A8">
        <w:rPr>
          <w:rFonts w:ascii="Open Sans" w:hAnsi="Open Sans" w:cs="Open Sans"/>
          <w:sz w:val="22"/>
          <w:szCs w:val="22"/>
        </w:rPr>
        <w:t>erworben ha</w:t>
      </w:r>
      <w:r w:rsidR="003416AB">
        <w:rPr>
          <w:rFonts w:ascii="Open Sans" w:hAnsi="Open Sans" w:cs="Open Sans"/>
          <w:sz w:val="22"/>
          <w:szCs w:val="22"/>
        </w:rPr>
        <w:t>tt</w:t>
      </w:r>
      <w:r w:rsidR="003416AB" w:rsidRPr="002007A8">
        <w:rPr>
          <w:rFonts w:ascii="Open Sans" w:hAnsi="Open Sans" w:cs="Open Sans"/>
          <w:sz w:val="22"/>
          <w:szCs w:val="22"/>
        </w:rPr>
        <w:t>en</w:t>
      </w:r>
      <w:r w:rsidR="003416AB">
        <w:rPr>
          <w:rFonts w:ascii="Open Sans" w:hAnsi="Open Sans" w:cs="Open Sans"/>
          <w:sz w:val="22"/>
          <w:szCs w:val="22"/>
        </w:rPr>
        <w:t>,</w:t>
      </w:r>
      <w:r w:rsidR="003416AB" w:rsidRPr="002007A8">
        <w:rPr>
          <w:rFonts w:ascii="Open Sans" w:hAnsi="Open Sans" w:cs="Open Sans"/>
          <w:sz w:val="22"/>
          <w:szCs w:val="22"/>
        </w:rPr>
        <w:t xml:space="preserve"> </w:t>
      </w:r>
      <w:r w:rsidRPr="002007A8">
        <w:rPr>
          <w:rFonts w:ascii="Open Sans" w:hAnsi="Open Sans" w:cs="Open Sans"/>
          <w:sz w:val="22"/>
          <w:szCs w:val="22"/>
        </w:rPr>
        <w:t>konnten wir nicht damit rechnen, dass die Entwicklung vor Ort in dieser Geschwindigkeit vonstattengeh</w:t>
      </w:r>
      <w:r w:rsidR="003416AB">
        <w:rPr>
          <w:rFonts w:ascii="Open Sans" w:hAnsi="Open Sans" w:cs="Open Sans"/>
          <w:sz w:val="22"/>
          <w:szCs w:val="22"/>
        </w:rPr>
        <w:t>en würde</w:t>
      </w:r>
      <w:r w:rsidR="007D29AA">
        <w:rPr>
          <w:rFonts w:ascii="Open Sans" w:hAnsi="Open Sans" w:cs="Open Sans"/>
          <w:sz w:val="22"/>
          <w:szCs w:val="22"/>
        </w:rPr>
        <w:t>. Nun beginnen wir bereits mit dem Bau eines neuen Kinder- und Familienzentrums</w:t>
      </w:r>
      <w:r w:rsidRPr="002007A8">
        <w:rPr>
          <w:rFonts w:ascii="Open Sans" w:hAnsi="Open Sans" w:cs="Open Sans"/>
          <w:sz w:val="22"/>
          <w:szCs w:val="22"/>
        </w:rPr>
        <w:t xml:space="preserve">“, freute sich Gelände-Eigentümer Daniel </w:t>
      </w:r>
      <w:proofErr w:type="spellStart"/>
      <w:r w:rsidRPr="002007A8">
        <w:rPr>
          <w:rFonts w:ascii="Open Sans" w:hAnsi="Open Sans" w:cs="Open Sans"/>
          <w:sz w:val="22"/>
          <w:szCs w:val="22"/>
        </w:rPr>
        <w:t>Beitlich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 über das Zustandekommen der vielschichtigen Kooperation, die für eine weitere Belebung des in Entstehung begriffenen Quartiers mit derzeit rund 400 </w:t>
      </w:r>
      <w:r w:rsidR="002F3C21">
        <w:rPr>
          <w:rFonts w:ascii="Open Sans" w:hAnsi="Open Sans" w:cs="Open Sans"/>
          <w:sz w:val="22"/>
          <w:szCs w:val="22"/>
        </w:rPr>
        <w:t>im Bau befindlichen</w:t>
      </w:r>
      <w:r w:rsidRPr="002007A8">
        <w:rPr>
          <w:rFonts w:ascii="Open Sans" w:hAnsi="Open Sans" w:cs="Open Sans"/>
          <w:sz w:val="22"/>
          <w:szCs w:val="22"/>
        </w:rPr>
        <w:t xml:space="preserve"> Einheiten sorgen dürfte. </w:t>
      </w:r>
    </w:p>
    <w:p w14:paraId="330724E7" w14:textId="77777777" w:rsidR="007D29AA" w:rsidRDefault="007D29AA" w:rsidP="002007A8">
      <w:pPr>
        <w:rPr>
          <w:rFonts w:ascii="Open Sans" w:hAnsi="Open Sans" w:cs="Open Sans"/>
          <w:sz w:val="22"/>
          <w:szCs w:val="22"/>
        </w:rPr>
      </w:pPr>
    </w:p>
    <w:p w14:paraId="24B72ED6" w14:textId="0A106BE0" w:rsidR="002007A8" w:rsidRDefault="002007A8" w:rsidP="002007A8">
      <w:pPr>
        <w:rPr>
          <w:rFonts w:ascii="Open Sans" w:hAnsi="Open Sans" w:cs="Open Sans"/>
          <w:sz w:val="22"/>
          <w:szCs w:val="22"/>
        </w:rPr>
      </w:pPr>
      <w:r w:rsidRPr="002007A8">
        <w:rPr>
          <w:rFonts w:ascii="Open Sans" w:hAnsi="Open Sans" w:cs="Open Sans"/>
          <w:sz w:val="22"/>
          <w:szCs w:val="22"/>
        </w:rPr>
        <w:t>Auch Dirk Oßwald lobte die bisherige Zusammenarbeit aller Akteure: „Für diesen gemeinsamen Weg möchten wir uns herzlich bedanken. Für uns entsteht hier, am Rand der Stadt Gießen, eine Art neues Lebenshilfe-Zentrum.“ Der Lebenshilfe-Vorstand verwies hierbei auf die gegenüberliegende Sophie-Scholl-Schule sowie den ehemaligen Woodland-Club, in dem Fahrzeuge der Oldtimerspendenaktion untergebracht sind und auf dessen Areal derzeit außerdem eine neue Wohnstätte für Menschen mit einer Autismus-Spektrum-Störung errichtet wird.</w:t>
      </w:r>
    </w:p>
    <w:p w14:paraId="7F2344ED" w14:textId="77777777" w:rsidR="002007A8" w:rsidRPr="002007A8" w:rsidRDefault="002007A8" w:rsidP="002007A8">
      <w:pPr>
        <w:rPr>
          <w:rFonts w:ascii="Open Sans" w:hAnsi="Open Sans" w:cs="Open Sans"/>
          <w:sz w:val="22"/>
          <w:szCs w:val="22"/>
        </w:rPr>
      </w:pPr>
    </w:p>
    <w:p w14:paraId="228C9D50" w14:textId="5D576053" w:rsidR="002007A8" w:rsidRDefault="002007A8" w:rsidP="002007A8">
      <w:pPr>
        <w:rPr>
          <w:rFonts w:ascii="Open Sans" w:hAnsi="Open Sans" w:cs="Open Sans"/>
          <w:sz w:val="22"/>
          <w:szCs w:val="22"/>
        </w:rPr>
      </w:pPr>
      <w:r w:rsidRPr="002007A8">
        <w:rPr>
          <w:rFonts w:ascii="Open Sans" w:hAnsi="Open Sans" w:cs="Open Sans"/>
          <w:sz w:val="22"/>
          <w:szCs w:val="22"/>
        </w:rPr>
        <w:t>Maren Müller-Erichsen und Dr. Rebecca Neuburger-</w:t>
      </w:r>
      <w:proofErr w:type="spellStart"/>
      <w:r w:rsidRPr="002007A8">
        <w:rPr>
          <w:rFonts w:ascii="Open Sans" w:hAnsi="Open Sans" w:cs="Open Sans"/>
          <w:sz w:val="22"/>
          <w:szCs w:val="22"/>
        </w:rPr>
        <w:t>Hees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 kommentierten den Spatenstich ebenfalls voller Vorfreude. „Das ist ein hervorragender Standort und wir freuen uns, dieses Quartier mit unseren Impulsen</w:t>
      </w:r>
      <w:r w:rsidR="000433AD">
        <w:rPr>
          <w:rFonts w:ascii="Open Sans" w:hAnsi="Open Sans" w:cs="Open Sans"/>
          <w:sz w:val="22"/>
          <w:szCs w:val="22"/>
        </w:rPr>
        <w:t xml:space="preserve"> und unserem Betreuungsangebot und dem Familienzentrum </w:t>
      </w:r>
      <w:r w:rsidRPr="002007A8">
        <w:rPr>
          <w:rFonts w:ascii="Open Sans" w:hAnsi="Open Sans" w:cs="Open Sans"/>
          <w:sz w:val="22"/>
          <w:szCs w:val="22"/>
        </w:rPr>
        <w:t>als lebenswerten Ort mitentwickeln zu können“, so Neuburger-</w:t>
      </w:r>
      <w:proofErr w:type="spellStart"/>
      <w:r w:rsidRPr="002007A8">
        <w:rPr>
          <w:rFonts w:ascii="Open Sans" w:hAnsi="Open Sans" w:cs="Open Sans"/>
          <w:sz w:val="22"/>
          <w:szCs w:val="22"/>
        </w:rPr>
        <w:t>Hees</w:t>
      </w:r>
      <w:proofErr w:type="spellEnd"/>
      <w:r w:rsidRPr="002007A8">
        <w:rPr>
          <w:rFonts w:ascii="Open Sans" w:hAnsi="Open Sans" w:cs="Open Sans"/>
          <w:sz w:val="22"/>
          <w:szCs w:val="22"/>
        </w:rPr>
        <w:t>.</w:t>
      </w:r>
      <w:r>
        <w:rPr>
          <w:rFonts w:ascii="Open Sans" w:hAnsi="Open Sans" w:cs="Open Sans"/>
          <w:sz w:val="22"/>
          <w:szCs w:val="22"/>
        </w:rPr>
        <w:t xml:space="preserve"> </w:t>
      </w:r>
      <w:r w:rsidRPr="002007A8">
        <w:rPr>
          <w:rFonts w:ascii="Open Sans" w:hAnsi="Open Sans" w:cs="Open Sans"/>
          <w:sz w:val="22"/>
          <w:szCs w:val="22"/>
        </w:rPr>
        <w:t>Gerda Weigel-</w:t>
      </w:r>
      <w:proofErr w:type="spellStart"/>
      <w:r w:rsidRPr="002007A8">
        <w:rPr>
          <w:rFonts w:ascii="Open Sans" w:hAnsi="Open Sans" w:cs="Open Sans"/>
          <w:sz w:val="22"/>
          <w:szCs w:val="22"/>
        </w:rPr>
        <w:t>Greilich</w:t>
      </w:r>
      <w:proofErr w:type="spellEnd"/>
      <w:r>
        <w:rPr>
          <w:rFonts w:ascii="Open Sans" w:hAnsi="Open Sans" w:cs="Open Sans"/>
          <w:sz w:val="22"/>
          <w:szCs w:val="22"/>
        </w:rPr>
        <w:t xml:space="preserve"> ergänzte: „Wir sind froh, dass wir die Lebenshilfe als Träger gewinnen konnten, zumal sie </w:t>
      </w:r>
      <w:r w:rsidR="007D29AA">
        <w:rPr>
          <w:rFonts w:ascii="Open Sans" w:hAnsi="Open Sans" w:cs="Open Sans"/>
          <w:sz w:val="22"/>
          <w:szCs w:val="22"/>
        </w:rPr>
        <w:t>in diese</w:t>
      </w:r>
      <w:r w:rsidR="002F3C21">
        <w:rPr>
          <w:rFonts w:ascii="Open Sans" w:hAnsi="Open Sans" w:cs="Open Sans"/>
          <w:sz w:val="22"/>
          <w:szCs w:val="22"/>
        </w:rPr>
        <w:t xml:space="preserve">m Stadtgebiet </w:t>
      </w:r>
      <w:r>
        <w:rPr>
          <w:rFonts w:ascii="Open Sans" w:hAnsi="Open Sans" w:cs="Open Sans"/>
          <w:sz w:val="22"/>
          <w:szCs w:val="22"/>
        </w:rPr>
        <w:t>ohnehin schon präsent ist.“</w:t>
      </w:r>
    </w:p>
    <w:p w14:paraId="231732A6" w14:textId="77777777" w:rsidR="002007A8" w:rsidRPr="002007A8" w:rsidRDefault="002007A8" w:rsidP="002007A8">
      <w:pPr>
        <w:rPr>
          <w:rFonts w:ascii="Open Sans" w:hAnsi="Open Sans" w:cs="Open Sans"/>
          <w:sz w:val="22"/>
          <w:szCs w:val="22"/>
        </w:rPr>
      </w:pPr>
    </w:p>
    <w:p w14:paraId="077BCA2D" w14:textId="0029A8FE" w:rsidR="002007A8" w:rsidRDefault="002007A8" w:rsidP="002007A8">
      <w:pPr>
        <w:rPr>
          <w:rFonts w:ascii="Open Sans" w:hAnsi="Open Sans" w:cs="Open Sans"/>
          <w:sz w:val="22"/>
          <w:szCs w:val="22"/>
        </w:rPr>
      </w:pPr>
      <w:r w:rsidRPr="002007A8">
        <w:rPr>
          <w:rFonts w:ascii="Open Sans" w:hAnsi="Open Sans" w:cs="Open Sans"/>
          <w:sz w:val="22"/>
          <w:szCs w:val="22"/>
        </w:rPr>
        <w:t>Insgesamt werden in dem neuen Kinder- und Familienzentrum (</w:t>
      </w:r>
      <w:proofErr w:type="spellStart"/>
      <w:r w:rsidRPr="002007A8">
        <w:rPr>
          <w:rFonts w:ascii="Open Sans" w:hAnsi="Open Sans" w:cs="Open Sans"/>
          <w:sz w:val="22"/>
          <w:szCs w:val="22"/>
        </w:rPr>
        <w:t>KiFaZ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) der Lebenshilfe Gießen 70 Kita-Plätze geschaffen, davon 50 für über dreijährige Kinder sowie 20 für Kinder, die jünger sind. In zwei Stockwerken über dem </w:t>
      </w:r>
      <w:proofErr w:type="spellStart"/>
      <w:r w:rsidRPr="002007A8">
        <w:rPr>
          <w:rFonts w:ascii="Open Sans" w:hAnsi="Open Sans" w:cs="Open Sans"/>
          <w:sz w:val="22"/>
          <w:szCs w:val="22"/>
        </w:rPr>
        <w:t>KiFaZ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 werden </w:t>
      </w:r>
      <w:r w:rsidR="007D29AA">
        <w:rPr>
          <w:rFonts w:ascii="Open Sans" w:hAnsi="Open Sans" w:cs="Open Sans"/>
          <w:sz w:val="22"/>
          <w:szCs w:val="22"/>
        </w:rPr>
        <w:t xml:space="preserve">derweil </w:t>
      </w:r>
      <w:r w:rsidRPr="002007A8">
        <w:rPr>
          <w:rFonts w:ascii="Open Sans" w:hAnsi="Open Sans" w:cs="Open Sans"/>
          <w:sz w:val="22"/>
          <w:szCs w:val="22"/>
        </w:rPr>
        <w:t xml:space="preserve">die 28 Wohnungen entstehen. Die Lebenshilfe Gießen, </w:t>
      </w:r>
      <w:proofErr w:type="spellStart"/>
      <w:r w:rsidRPr="002007A8">
        <w:rPr>
          <w:rFonts w:ascii="Open Sans" w:hAnsi="Open Sans" w:cs="Open Sans"/>
          <w:sz w:val="22"/>
          <w:szCs w:val="22"/>
        </w:rPr>
        <w:t>Revikon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 und die Nassauischen Heimstätte befinden sich hinsichtlich dieser Thematik noch im fruchtbaren Austausch. Dirk Oßwald machte die Notwendigkeit eines solchen Angebots deutlich: „Menschen mit Handicap finden auf dem Wohnungsmarkt gar nichts mehr. Hier würden wir gerne </w:t>
      </w:r>
      <w:r w:rsidR="007D29AA">
        <w:rPr>
          <w:rFonts w:ascii="Open Sans" w:hAnsi="Open Sans" w:cs="Open Sans"/>
          <w:sz w:val="22"/>
          <w:szCs w:val="22"/>
        </w:rPr>
        <w:t xml:space="preserve">etwas </w:t>
      </w:r>
      <w:r w:rsidRPr="002007A8">
        <w:rPr>
          <w:rFonts w:ascii="Open Sans" w:hAnsi="Open Sans" w:cs="Open Sans"/>
          <w:sz w:val="22"/>
          <w:szCs w:val="22"/>
        </w:rPr>
        <w:t>Abhilfe schaffen.“</w:t>
      </w:r>
    </w:p>
    <w:p w14:paraId="493CFC3C" w14:textId="77777777" w:rsidR="002007A8" w:rsidRPr="002007A8" w:rsidRDefault="002007A8" w:rsidP="002007A8">
      <w:pPr>
        <w:rPr>
          <w:rFonts w:ascii="Open Sans" w:hAnsi="Open Sans" w:cs="Open Sans"/>
          <w:sz w:val="22"/>
          <w:szCs w:val="22"/>
        </w:rPr>
      </w:pPr>
    </w:p>
    <w:p w14:paraId="3307D818" w14:textId="75144D16" w:rsidR="002007A8" w:rsidRPr="002007A8" w:rsidRDefault="002007A8" w:rsidP="002007A8">
      <w:pPr>
        <w:rPr>
          <w:rFonts w:ascii="Open Sans" w:hAnsi="Open Sans" w:cs="Open Sans"/>
          <w:sz w:val="22"/>
          <w:szCs w:val="22"/>
        </w:rPr>
      </w:pPr>
      <w:r w:rsidRPr="002007A8">
        <w:rPr>
          <w:rFonts w:ascii="Open Sans" w:hAnsi="Open Sans" w:cs="Open Sans"/>
          <w:sz w:val="22"/>
          <w:szCs w:val="22"/>
        </w:rPr>
        <w:t xml:space="preserve">Reimund </w:t>
      </w:r>
      <w:proofErr w:type="spellStart"/>
      <w:r w:rsidRPr="002007A8">
        <w:rPr>
          <w:rFonts w:ascii="Open Sans" w:hAnsi="Open Sans" w:cs="Open Sans"/>
          <w:sz w:val="22"/>
          <w:szCs w:val="22"/>
        </w:rPr>
        <w:t>Kaleve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, Leiter Akquise und Projektentwicklung bei der Nassauischen Heimstätte, </w:t>
      </w:r>
      <w:r w:rsidR="007D29AA">
        <w:rPr>
          <w:rFonts w:ascii="Open Sans" w:hAnsi="Open Sans" w:cs="Open Sans"/>
          <w:sz w:val="22"/>
          <w:szCs w:val="22"/>
        </w:rPr>
        <w:t>stellte</w:t>
      </w:r>
      <w:r w:rsidR="002F3C21">
        <w:rPr>
          <w:rFonts w:ascii="Open Sans" w:hAnsi="Open Sans" w:cs="Open Sans"/>
          <w:sz w:val="22"/>
          <w:szCs w:val="22"/>
        </w:rPr>
        <w:t xml:space="preserve"> im Rahmen des Spatenstichs</w:t>
      </w:r>
      <w:r w:rsidRPr="002007A8">
        <w:rPr>
          <w:rFonts w:ascii="Open Sans" w:hAnsi="Open Sans" w:cs="Open Sans"/>
          <w:sz w:val="22"/>
          <w:szCs w:val="22"/>
        </w:rPr>
        <w:t xml:space="preserve"> ebenfalls die gelungene Kommunikation und Zusammenarbeit aller Beteiligten </w:t>
      </w:r>
      <w:r w:rsidR="007D29AA">
        <w:rPr>
          <w:rFonts w:ascii="Open Sans" w:hAnsi="Open Sans" w:cs="Open Sans"/>
          <w:sz w:val="22"/>
          <w:szCs w:val="22"/>
        </w:rPr>
        <w:t>in den Fokus</w:t>
      </w:r>
      <w:r w:rsidRPr="002007A8">
        <w:rPr>
          <w:rFonts w:ascii="Open Sans" w:hAnsi="Open Sans" w:cs="Open Sans"/>
          <w:sz w:val="22"/>
          <w:szCs w:val="22"/>
        </w:rPr>
        <w:t>: „Wir hatten den Kaufvertrag im April unterschrieben – nun ist es August und es geht bereits los.“</w:t>
      </w:r>
    </w:p>
    <w:p w14:paraId="1DAD7F12" w14:textId="77777777" w:rsidR="007D29AA" w:rsidRDefault="007D29AA" w:rsidP="002007A8">
      <w:pPr>
        <w:rPr>
          <w:rFonts w:ascii="Open Sans" w:hAnsi="Open Sans" w:cs="Open Sans"/>
          <w:sz w:val="22"/>
          <w:szCs w:val="22"/>
        </w:rPr>
      </w:pPr>
    </w:p>
    <w:p w14:paraId="4EF9EFF4" w14:textId="53EE047C" w:rsidR="002007A8" w:rsidRDefault="002007A8" w:rsidP="002007A8">
      <w:pPr>
        <w:rPr>
          <w:rFonts w:ascii="Open Sans" w:hAnsi="Open Sans" w:cs="Open Sans"/>
          <w:sz w:val="22"/>
          <w:szCs w:val="22"/>
        </w:rPr>
      </w:pPr>
      <w:r w:rsidRPr="002007A8">
        <w:rPr>
          <w:rFonts w:ascii="Open Sans" w:hAnsi="Open Sans" w:cs="Open Sans"/>
          <w:sz w:val="22"/>
          <w:szCs w:val="22"/>
        </w:rPr>
        <w:t xml:space="preserve">Für die Lebenshilfe Gießen ist das neue Kinder- und Familienzentrum </w:t>
      </w:r>
      <w:r w:rsidR="007D29AA">
        <w:rPr>
          <w:rFonts w:ascii="Open Sans" w:hAnsi="Open Sans" w:cs="Open Sans"/>
          <w:sz w:val="22"/>
          <w:szCs w:val="22"/>
        </w:rPr>
        <w:t xml:space="preserve">– neben dem Standort in der Ringallee - </w:t>
      </w:r>
      <w:r w:rsidRPr="002007A8">
        <w:rPr>
          <w:rFonts w:ascii="Open Sans" w:hAnsi="Open Sans" w:cs="Open Sans"/>
          <w:sz w:val="22"/>
          <w:szCs w:val="22"/>
        </w:rPr>
        <w:t xml:space="preserve">bereits </w:t>
      </w:r>
      <w:r w:rsidR="002F3C21">
        <w:rPr>
          <w:rFonts w:ascii="Open Sans" w:hAnsi="Open Sans" w:cs="Open Sans"/>
          <w:sz w:val="22"/>
          <w:szCs w:val="22"/>
        </w:rPr>
        <w:t>die</w:t>
      </w:r>
      <w:r w:rsidRPr="002007A8">
        <w:rPr>
          <w:rFonts w:ascii="Open Sans" w:hAnsi="Open Sans" w:cs="Open Sans"/>
          <w:sz w:val="22"/>
          <w:szCs w:val="22"/>
        </w:rPr>
        <w:t xml:space="preserve"> zweite </w:t>
      </w:r>
      <w:r w:rsidR="002F3C21">
        <w:rPr>
          <w:rFonts w:ascii="Open Sans" w:hAnsi="Open Sans" w:cs="Open Sans"/>
          <w:sz w:val="22"/>
          <w:szCs w:val="22"/>
        </w:rPr>
        <w:t xml:space="preserve">Institution </w:t>
      </w:r>
      <w:r w:rsidRPr="002007A8">
        <w:rPr>
          <w:rFonts w:ascii="Open Sans" w:hAnsi="Open Sans" w:cs="Open Sans"/>
          <w:sz w:val="22"/>
          <w:szCs w:val="22"/>
        </w:rPr>
        <w:t>dieser Art in der Stadt Gießen sowie ihre insgesamt 14. Kindertagesstätte. Neben der pädagogischen Betreuung sollen hier auch diverse Beratungsangebote für Familien verortet werden.</w:t>
      </w:r>
    </w:p>
    <w:p w14:paraId="3E0E31CE" w14:textId="77777777" w:rsidR="002007A8" w:rsidRPr="002007A8" w:rsidRDefault="002007A8" w:rsidP="002007A8">
      <w:pPr>
        <w:rPr>
          <w:rFonts w:ascii="Open Sans" w:hAnsi="Open Sans" w:cs="Open Sans"/>
          <w:sz w:val="22"/>
          <w:szCs w:val="22"/>
        </w:rPr>
      </w:pPr>
    </w:p>
    <w:p w14:paraId="6577384F" w14:textId="77777777" w:rsidR="002007A8" w:rsidRPr="002007A8" w:rsidRDefault="002007A8" w:rsidP="002007A8">
      <w:pPr>
        <w:rPr>
          <w:rFonts w:ascii="Open Sans" w:hAnsi="Open Sans" w:cs="Open Sans"/>
          <w:sz w:val="22"/>
          <w:szCs w:val="22"/>
        </w:rPr>
      </w:pPr>
      <w:r w:rsidRPr="002007A8">
        <w:rPr>
          <w:rFonts w:ascii="Open Sans" w:hAnsi="Open Sans" w:cs="Open Sans"/>
          <w:sz w:val="22"/>
          <w:szCs w:val="22"/>
        </w:rPr>
        <w:t>Fragen zum Kinder- und Familienzentrum am Alten Flughafen beantwortet Frau Dr. Rebecca Neuburger-</w:t>
      </w:r>
      <w:proofErr w:type="spellStart"/>
      <w:r w:rsidRPr="002007A8">
        <w:rPr>
          <w:rFonts w:ascii="Open Sans" w:hAnsi="Open Sans" w:cs="Open Sans"/>
          <w:sz w:val="22"/>
          <w:szCs w:val="22"/>
        </w:rPr>
        <w:t>Hees</w:t>
      </w:r>
      <w:proofErr w:type="spellEnd"/>
      <w:r w:rsidRPr="002007A8">
        <w:rPr>
          <w:rFonts w:ascii="Open Sans" w:hAnsi="Open Sans" w:cs="Open Sans"/>
          <w:sz w:val="22"/>
          <w:szCs w:val="22"/>
        </w:rPr>
        <w:t xml:space="preserve"> (E-Mail: r.neuburger-hees@lebenshilfe-giessen.de / Telefon: 06404-804282).</w:t>
      </w:r>
    </w:p>
    <w:p w14:paraId="6D3E83F7" w14:textId="12597D6A" w:rsidR="00C236E3" w:rsidRDefault="00C236E3" w:rsidP="008210F5"/>
    <w:p w14:paraId="39C3EE5B" w14:textId="6864ECBA" w:rsidR="002007A8" w:rsidRDefault="002007A8" w:rsidP="00A83538">
      <w:pPr>
        <w:jc w:val="both"/>
        <w:rPr>
          <w:rFonts w:ascii="Open Sans" w:hAnsi="Open Sans" w:cs="Open Sans"/>
          <w:sz w:val="22"/>
          <w:szCs w:val="22"/>
        </w:rPr>
      </w:pPr>
    </w:p>
    <w:p w14:paraId="02DA999B" w14:textId="77777777" w:rsidR="002007A8" w:rsidRDefault="002007A8" w:rsidP="00A83538">
      <w:pPr>
        <w:jc w:val="both"/>
        <w:rPr>
          <w:rFonts w:ascii="Open Sans" w:hAnsi="Open Sans" w:cs="Open Sans"/>
          <w:sz w:val="22"/>
          <w:szCs w:val="22"/>
        </w:rPr>
      </w:pPr>
    </w:p>
    <w:p w14:paraId="20E00420" w14:textId="7334312C" w:rsidR="00A83538" w:rsidRDefault="00A83538" w:rsidP="00A83538">
      <w:pPr>
        <w:jc w:val="both"/>
        <w:rPr>
          <w:rFonts w:ascii="Open Sans" w:hAnsi="Open Sans" w:cs="Open Sans"/>
          <w:b/>
          <w:sz w:val="22"/>
          <w:szCs w:val="22"/>
        </w:rPr>
      </w:pPr>
      <w:r w:rsidRPr="00A83538">
        <w:rPr>
          <w:rFonts w:ascii="Open Sans" w:hAnsi="Open Sans" w:cs="Open Sans"/>
          <w:b/>
          <w:sz w:val="22"/>
          <w:szCs w:val="22"/>
        </w:rPr>
        <w:t>Bildunterschrift</w:t>
      </w:r>
    </w:p>
    <w:p w14:paraId="6A7BB897" w14:textId="259929AB" w:rsidR="00C93C0E" w:rsidRDefault="00C93C0E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34E579F2" w14:textId="48AE7548" w:rsidR="001E72D3" w:rsidRDefault="002007A8" w:rsidP="00A92E2C">
      <w:pPr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Der Spatenstich ist erfolgt, nun darf gebaut werden. Von links: Dirk Oßwald (Vorstand Lebenshilfe Gießen), Dr. Rebecca Neuburger-</w:t>
      </w:r>
      <w:proofErr w:type="spellStart"/>
      <w:r>
        <w:rPr>
          <w:rFonts w:ascii="Open Sans" w:hAnsi="Open Sans" w:cs="Open Sans"/>
          <w:sz w:val="22"/>
          <w:szCs w:val="22"/>
        </w:rPr>
        <w:t>Hees</w:t>
      </w:r>
      <w:proofErr w:type="spellEnd"/>
      <w:r>
        <w:rPr>
          <w:rFonts w:ascii="Open Sans" w:hAnsi="Open Sans" w:cs="Open Sans"/>
          <w:sz w:val="22"/>
          <w:szCs w:val="22"/>
        </w:rPr>
        <w:t xml:space="preserve"> (Bereichsleitung Lebenshilfe Gießen), Stadträtin </w:t>
      </w:r>
      <w:r w:rsidRPr="002007A8">
        <w:rPr>
          <w:rFonts w:ascii="Open Sans" w:hAnsi="Open Sans" w:cs="Open Sans"/>
          <w:sz w:val="22"/>
          <w:szCs w:val="22"/>
        </w:rPr>
        <w:t>Gerda Weigel-</w:t>
      </w:r>
      <w:proofErr w:type="spellStart"/>
      <w:r w:rsidRPr="002007A8">
        <w:rPr>
          <w:rFonts w:ascii="Open Sans" w:hAnsi="Open Sans" w:cs="Open Sans"/>
          <w:sz w:val="22"/>
          <w:szCs w:val="22"/>
        </w:rPr>
        <w:t>Greilich</w:t>
      </w:r>
      <w:proofErr w:type="spellEnd"/>
      <w:r>
        <w:rPr>
          <w:rFonts w:ascii="Open Sans" w:hAnsi="Open Sans" w:cs="Open Sans"/>
          <w:sz w:val="22"/>
          <w:szCs w:val="22"/>
        </w:rPr>
        <w:t xml:space="preserve">, Maren Müller-Erichsen (Aufsichtsratsvorsitzende Lebenshilfe Gießen), </w:t>
      </w:r>
      <w:r w:rsidRPr="002007A8">
        <w:rPr>
          <w:rFonts w:ascii="Open Sans" w:hAnsi="Open Sans" w:cs="Open Sans"/>
          <w:sz w:val="22"/>
          <w:szCs w:val="22"/>
        </w:rPr>
        <w:t xml:space="preserve">Reimund </w:t>
      </w:r>
      <w:proofErr w:type="spellStart"/>
      <w:r w:rsidRPr="002007A8">
        <w:rPr>
          <w:rFonts w:ascii="Open Sans" w:hAnsi="Open Sans" w:cs="Open Sans"/>
          <w:sz w:val="22"/>
          <w:szCs w:val="22"/>
        </w:rPr>
        <w:t>Kaleve</w:t>
      </w:r>
      <w:proofErr w:type="spellEnd"/>
      <w:r>
        <w:rPr>
          <w:rFonts w:ascii="Open Sans" w:hAnsi="Open Sans" w:cs="Open Sans"/>
          <w:sz w:val="22"/>
          <w:szCs w:val="22"/>
        </w:rPr>
        <w:t xml:space="preserve"> (Nassauische Heimstätte) sowie Alisha </w:t>
      </w:r>
      <w:proofErr w:type="spellStart"/>
      <w:r>
        <w:rPr>
          <w:rFonts w:ascii="Open Sans" w:hAnsi="Open Sans" w:cs="Open Sans"/>
          <w:sz w:val="22"/>
          <w:szCs w:val="22"/>
        </w:rPr>
        <w:t>Weitze</w:t>
      </w:r>
      <w:proofErr w:type="spellEnd"/>
      <w:r>
        <w:rPr>
          <w:rFonts w:ascii="Open Sans" w:hAnsi="Open Sans" w:cs="Open Sans"/>
          <w:sz w:val="22"/>
          <w:szCs w:val="22"/>
        </w:rPr>
        <w:t xml:space="preserve"> und </w:t>
      </w:r>
      <w:r w:rsidRPr="002007A8">
        <w:rPr>
          <w:rFonts w:ascii="Open Sans" w:hAnsi="Open Sans" w:cs="Open Sans"/>
          <w:sz w:val="22"/>
          <w:szCs w:val="22"/>
        </w:rPr>
        <w:t xml:space="preserve">Daniel </w:t>
      </w:r>
      <w:proofErr w:type="spellStart"/>
      <w:r w:rsidRPr="002007A8">
        <w:rPr>
          <w:rFonts w:ascii="Open Sans" w:hAnsi="Open Sans" w:cs="Open Sans"/>
          <w:sz w:val="22"/>
          <w:szCs w:val="22"/>
        </w:rPr>
        <w:t>Beitlich</w:t>
      </w:r>
      <w:proofErr w:type="spellEnd"/>
      <w:r>
        <w:rPr>
          <w:rFonts w:ascii="Open Sans" w:hAnsi="Open Sans" w:cs="Open Sans"/>
          <w:sz w:val="22"/>
          <w:szCs w:val="22"/>
        </w:rPr>
        <w:t xml:space="preserve"> (beide </w:t>
      </w:r>
      <w:proofErr w:type="spellStart"/>
      <w:r>
        <w:rPr>
          <w:rFonts w:ascii="Open Sans" w:hAnsi="Open Sans" w:cs="Open Sans"/>
          <w:sz w:val="22"/>
          <w:szCs w:val="22"/>
        </w:rPr>
        <w:t>Revikon</w:t>
      </w:r>
      <w:proofErr w:type="spellEnd"/>
      <w:r>
        <w:rPr>
          <w:rFonts w:ascii="Open Sans" w:hAnsi="Open Sans" w:cs="Open Sans"/>
          <w:sz w:val="22"/>
          <w:szCs w:val="22"/>
        </w:rPr>
        <w:t>).</w:t>
      </w:r>
    </w:p>
    <w:p w14:paraId="7DB6CB78" w14:textId="68A8A60A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28F6B9C2" w14:textId="1C40FF13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04864D34" w14:textId="2F4C7A71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2401FD85" w14:textId="7B67A131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519FD8C0" w14:textId="7C4B12A4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67171610" w14:textId="7BB640A5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19DAFC2B" w14:textId="0108CBC7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497E2FB7" w14:textId="08F94F95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5F6ECCBC" w14:textId="38B13EAF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7C173959" w14:textId="77777777" w:rsidR="000433AD" w:rsidRDefault="000433AD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48D84F0F" w14:textId="2D5DC4F2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0159513C" w14:textId="5A8E0BB0" w:rsidR="001E72D3" w:rsidRDefault="001E72D3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13F0FACF" w14:textId="1ED29491" w:rsidR="00A46870" w:rsidRDefault="00A46870" w:rsidP="00A92E2C">
      <w:pPr>
        <w:jc w:val="both"/>
        <w:rPr>
          <w:rFonts w:ascii="Open Sans" w:hAnsi="Open Sans" w:cs="Open Sans"/>
          <w:sz w:val="22"/>
          <w:szCs w:val="22"/>
        </w:rPr>
      </w:pPr>
    </w:p>
    <w:p w14:paraId="4811298F" w14:textId="39FEB03A" w:rsidR="00107381" w:rsidRDefault="00B368AA">
      <w:pPr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  <w:r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  <w:lastRenderedPageBreak/>
        <w:t>Miteinander mehr bewegen</w:t>
      </w:r>
    </w:p>
    <w:p w14:paraId="55742E70" w14:textId="77777777" w:rsidR="00107381" w:rsidRDefault="00107381">
      <w:pPr>
        <w:rPr>
          <w:rFonts w:ascii="Open Sans" w:eastAsia="Open Sans" w:hAnsi="Open Sans" w:cs="Open Sans"/>
          <w:sz w:val="22"/>
          <w:szCs w:val="22"/>
        </w:rPr>
      </w:pPr>
    </w:p>
    <w:p w14:paraId="65265035" w14:textId="77777777" w:rsidR="00107381" w:rsidRDefault="00B368AA">
      <w:p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Die Lebenshilfe Gießen e.V. ist eine gemeinnützige Einrichtung und begleitet über 2800 Menschen mit und ohne Behinderung in ein selbstbestimmtes Leben.</w:t>
      </w:r>
    </w:p>
    <w:p w14:paraId="09DFF313" w14:textId="77777777" w:rsidR="00107381" w:rsidRDefault="00107381">
      <w:pPr>
        <w:rPr>
          <w:rFonts w:ascii="Open Sans" w:eastAsia="Open Sans" w:hAnsi="Open Sans" w:cs="Open Sans"/>
          <w:sz w:val="22"/>
          <w:szCs w:val="22"/>
        </w:rPr>
      </w:pPr>
    </w:p>
    <w:p w14:paraId="6F7CD001" w14:textId="77777777" w:rsidR="00107381" w:rsidRDefault="00B368AA">
      <w:p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Wir sind zusammen mit unseren neun Tochtergesellschaften und unseren 1200 Mitarbeitern in 39 Einrichtungen und Diensten in Stadt und Landkreis Gießen aktiv.</w:t>
      </w:r>
    </w:p>
    <w:p w14:paraId="2244A7BB" w14:textId="77777777" w:rsidR="00107381" w:rsidRDefault="00107381">
      <w:pPr>
        <w:rPr>
          <w:rFonts w:ascii="Open Sans" w:eastAsia="Open Sans" w:hAnsi="Open Sans" w:cs="Open Sans"/>
          <w:sz w:val="22"/>
          <w:szCs w:val="22"/>
        </w:rPr>
      </w:pPr>
    </w:p>
    <w:p w14:paraId="3EE38408" w14:textId="77777777" w:rsidR="00107381" w:rsidRDefault="00B368AA">
      <w:p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Wir bieten Leistungen in den Bereichen Kinder- und Familienzentren, Jugendhilfe, Bildung, Arbeit, Wohnen, Freizeit sowie Beratung für Menschen mit und ohne Behinderung.</w:t>
      </w:r>
    </w:p>
    <w:p w14:paraId="394CEB3E" w14:textId="77777777" w:rsidR="00107381" w:rsidRDefault="00107381">
      <w:pPr>
        <w:rPr>
          <w:rFonts w:ascii="Open Sans" w:eastAsia="Open Sans" w:hAnsi="Open Sans" w:cs="Open Sans"/>
          <w:sz w:val="22"/>
          <w:szCs w:val="22"/>
        </w:rPr>
      </w:pPr>
    </w:p>
    <w:p w14:paraId="56E9762D" w14:textId="77777777" w:rsidR="00107381" w:rsidRDefault="00B368AA">
      <w:p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Unsere Konzepte sind bundesweit richtungsweisend und vom Gedanken der Inklusion getragen. Wir sind ein starker Partner der Wirtschaft in Mittelhessen.</w:t>
      </w:r>
    </w:p>
    <w:p w14:paraId="55676F38" w14:textId="77777777" w:rsidR="00107381" w:rsidRDefault="00107381">
      <w:pPr>
        <w:rPr>
          <w:rFonts w:ascii="Open Sans" w:eastAsia="Open Sans" w:hAnsi="Open Sans" w:cs="Open Sans"/>
          <w:sz w:val="22"/>
          <w:szCs w:val="22"/>
        </w:rPr>
      </w:pPr>
    </w:p>
    <w:p w14:paraId="7C228D22" w14:textId="77777777" w:rsidR="00107381" w:rsidRDefault="00B368AA">
      <w:p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Mehr Informationen unter </w:t>
      </w:r>
      <w:r>
        <w:rPr>
          <w:rFonts w:ascii="Open Sans Semibold" w:eastAsia="Open Sans Semibold" w:hAnsi="Open Sans Semibold" w:cs="Open Sans Semibold"/>
          <w:b/>
          <w:bCs/>
          <w:sz w:val="22"/>
          <w:szCs w:val="22"/>
          <w:u w:val="single"/>
        </w:rPr>
        <w:t>www.lebenshilfe-giessen.de</w:t>
      </w:r>
    </w:p>
    <w:p w14:paraId="113A0A83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187437F2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4AC86839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6234504A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6D1BAE2B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3B43544E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7D1BEB64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484F1FE1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368498B4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7C9D0351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2E0B2368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273B2DF2" w14:textId="77777777" w:rsidR="002007A8" w:rsidRDefault="002007A8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</w:p>
    <w:p w14:paraId="548D50BB" w14:textId="245E7734" w:rsidR="00107381" w:rsidRDefault="00B368AA">
      <w:pPr>
        <w:pStyle w:val="Textkrper"/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</w:pPr>
      <w:r>
        <w:rPr>
          <w:rFonts w:ascii="Museo Slab 500" w:eastAsia="Museo Slab 500" w:hAnsi="Museo Slab 500" w:cs="Museo Slab 500"/>
          <w:color w:val="95AF25"/>
          <w:sz w:val="38"/>
          <w:szCs w:val="38"/>
          <w:u w:color="95AF25"/>
        </w:rPr>
        <w:t>Kontakt</w:t>
      </w:r>
    </w:p>
    <w:p w14:paraId="4C5EE7AE" w14:textId="77777777" w:rsidR="00107381" w:rsidRDefault="00107381">
      <w:pPr>
        <w:pStyle w:val="Textkrper"/>
        <w:spacing w:line="276" w:lineRule="auto"/>
        <w:rPr>
          <w:rFonts w:ascii="Open Sans" w:eastAsia="Open Sans" w:hAnsi="Open Sans" w:cs="Open Sans"/>
          <w:sz w:val="19"/>
          <w:szCs w:val="19"/>
        </w:rPr>
      </w:pPr>
    </w:p>
    <w:p w14:paraId="6FEADE91" w14:textId="77777777" w:rsidR="00107381" w:rsidRDefault="00B368AA">
      <w:pPr>
        <w:pStyle w:val="Textkrper"/>
        <w:spacing w:line="276" w:lineRule="auto"/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Christian Németh</w:t>
      </w:r>
    </w:p>
    <w:p w14:paraId="20695125" w14:textId="77777777" w:rsidR="00107381" w:rsidRDefault="00B368AA">
      <w:pPr>
        <w:pStyle w:val="Textkrper"/>
        <w:spacing w:line="360" w:lineRule="auto"/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Lebenshilfe Gießen e.V.</w:t>
      </w:r>
    </w:p>
    <w:p w14:paraId="035AC4A6" w14:textId="77777777" w:rsidR="00107381" w:rsidRDefault="00B368AA">
      <w:pPr>
        <w:pStyle w:val="Textkrper"/>
        <w:spacing w:line="360" w:lineRule="auto"/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Unternehmenskommunikation</w:t>
      </w:r>
    </w:p>
    <w:p w14:paraId="4C36BD5D" w14:textId="77777777" w:rsidR="00107381" w:rsidRDefault="00B368AA">
      <w:pPr>
        <w:pStyle w:val="Textkrper"/>
        <w:spacing w:line="276" w:lineRule="auto"/>
        <w:rPr>
          <w:rFonts w:ascii="Open Sans" w:eastAsia="Open Sans" w:hAnsi="Open Sans" w:cs="Open Sans"/>
        </w:rPr>
      </w:pPr>
      <w:r>
        <w:rPr>
          <w:rFonts w:ascii="Open Sans Semibold" w:eastAsia="Open Sans Semibold" w:hAnsi="Open Sans Semibold" w:cs="Open Sans Semibold"/>
          <w:b/>
          <w:bCs/>
          <w:sz w:val="19"/>
          <w:szCs w:val="19"/>
        </w:rPr>
        <w:t>Telefon</w:t>
      </w:r>
      <w:r>
        <w:rPr>
          <w:rFonts w:ascii="Open Sans" w:eastAsia="Open Sans" w:hAnsi="Open Sans" w:cs="Open Sans"/>
          <w:sz w:val="19"/>
          <w:szCs w:val="19"/>
        </w:rPr>
        <w:t xml:space="preserve"> 06404-804-242</w:t>
      </w:r>
    </w:p>
    <w:p w14:paraId="6B0B874D" w14:textId="77777777" w:rsidR="00107381" w:rsidRDefault="00B368AA">
      <w:pPr>
        <w:pStyle w:val="Textkrper"/>
        <w:spacing w:line="276" w:lineRule="auto"/>
        <w:rPr>
          <w:rFonts w:ascii="Open Sans" w:eastAsia="Open Sans" w:hAnsi="Open Sans" w:cs="Open Sans"/>
          <w:sz w:val="19"/>
          <w:szCs w:val="19"/>
        </w:rPr>
      </w:pPr>
      <w:r>
        <w:rPr>
          <w:rFonts w:ascii="Open Sans Semibold" w:eastAsia="Open Sans Semibold" w:hAnsi="Open Sans Semibold" w:cs="Open Sans Semibold"/>
          <w:b/>
          <w:bCs/>
          <w:sz w:val="19"/>
          <w:szCs w:val="19"/>
        </w:rPr>
        <w:t>Mobil</w:t>
      </w:r>
      <w:r>
        <w:rPr>
          <w:rFonts w:ascii="Open Sans" w:eastAsia="Open Sans" w:hAnsi="Open Sans" w:cs="Open Sans"/>
          <w:sz w:val="19"/>
          <w:szCs w:val="19"/>
        </w:rPr>
        <w:t xml:space="preserve"> 0157-561 83291</w:t>
      </w:r>
      <w:r>
        <w:rPr>
          <w:rFonts w:ascii="Open Sans" w:eastAsia="Open Sans" w:hAnsi="Open Sans" w:cs="Open Sans"/>
          <w:sz w:val="19"/>
          <w:szCs w:val="19"/>
        </w:rPr>
        <w:br/>
      </w:r>
    </w:p>
    <w:p w14:paraId="3452921B" w14:textId="77777777" w:rsidR="00107381" w:rsidRDefault="00B368AA">
      <w:pPr>
        <w:pStyle w:val="Textkrper"/>
        <w:spacing w:line="276" w:lineRule="auto"/>
      </w:pPr>
      <w:r>
        <w:rPr>
          <w:rFonts w:ascii="Open Sans" w:eastAsia="Open Sans" w:hAnsi="Open Sans" w:cs="Open Sans"/>
          <w:sz w:val="19"/>
          <w:szCs w:val="19"/>
        </w:rPr>
        <w:t>c.nemeth@lebenshilfe-giessen.de</w:t>
      </w:r>
    </w:p>
    <w:sectPr w:rsidR="00107381">
      <w:headerReference w:type="default" r:id="rId9"/>
      <w:footerReference w:type="default" r:id="rId10"/>
      <w:pgSz w:w="11900" w:h="16840"/>
      <w:pgMar w:top="2272" w:right="844" w:bottom="1134" w:left="1133" w:header="62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A45A4A" w14:textId="77777777" w:rsidR="009F7355" w:rsidRDefault="009F7355" w:rsidP="004F6E20">
      <w:r>
        <w:separator/>
      </w:r>
    </w:p>
  </w:endnote>
  <w:endnote w:type="continuationSeparator" w:id="0">
    <w:p w14:paraId="3AF3D71E" w14:textId="77777777" w:rsidR="009F7355" w:rsidRDefault="009F7355" w:rsidP="004F6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Slab 500">
    <w:altName w:val="Times New Roman"/>
    <w:panose1 w:val="00000000000000000000"/>
    <w:charset w:val="00"/>
    <w:family w:val="modern"/>
    <w:notTrueType/>
    <w:pitch w:val="variable"/>
    <w:sig w:usb0="00000001" w:usb1="4000004B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altName w:val="DejaVu Sans Condensed"/>
    <w:charset w:val="00"/>
    <w:family w:val="swiss"/>
    <w:pitch w:val="variable"/>
    <w:sig w:usb0="00000001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3E1E2" w14:textId="77777777" w:rsidR="00107381" w:rsidRDefault="00B368AA" w:rsidP="004F6E20">
    <w:pPr>
      <w:pStyle w:val="Fuzeile"/>
      <w:tabs>
        <w:tab w:val="clear" w:pos="9072"/>
        <w:tab w:val="right" w:pos="9903"/>
      </w:tabs>
    </w:pPr>
    <w:r>
      <w:rPr>
        <w:rFonts w:ascii="Verdana" w:eastAsia="Verdana" w:hAnsi="Verdana" w:cs="Verdana"/>
        <w:b/>
        <w:bCs/>
        <w:sz w:val="12"/>
        <w:szCs w:val="12"/>
      </w:rPr>
      <w:tab/>
    </w:r>
    <w:r>
      <w:rPr>
        <w:rFonts w:ascii="Verdana" w:eastAsia="Verdana" w:hAnsi="Verdana" w:cs="Verdana"/>
        <w:b/>
        <w:bCs/>
        <w:sz w:val="12"/>
        <w:szCs w:val="12"/>
      </w:rPr>
      <w:tab/>
    </w:r>
    <w:r>
      <w:rPr>
        <w:rFonts w:ascii="Open Sans Semibold" w:eastAsia="Open Sans Semibold" w:hAnsi="Open Sans Semibold" w:cs="Open Sans Semibold"/>
        <w:b/>
        <w:bCs/>
        <w:sz w:val="15"/>
        <w:szCs w:val="15"/>
      </w:rPr>
      <w:t xml:space="preserve">Seite </w:t>
    </w:r>
    <w:r>
      <w:rPr>
        <w:rFonts w:ascii="Open Sans Semibold" w:eastAsia="Open Sans Semibold" w:hAnsi="Open Sans Semibold" w:cs="Open Sans Semibold"/>
        <w:b/>
        <w:bCs/>
        <w:sz w:val="15"/>
        <w:szCs w:val="15"/>
      </w:rPr>
      <w:fldChar w:fldCharType="begin"/>
    </w:r>
    <w:r>
      <w:rPr>
        <w:rFonts w:ascii="Open Sans Semibold" w:eastAsia="Open Sans Semibold" w:hAnsi="Open Sans Semibold" w:cs="Open Sans Semibold"/>
        <w:b/>
        <w:bCs/>
        <w:sz w:val="15"/>
        <w:szCs w:val="15"/>
      </w:rPr>
      <w:instrText xml:space="preserve"> PAGE </w:instrText>
    </w:r>
    <w:r>
      <w:rPr>
        <w:rFonts w:ascii="Open Sans Semibold" w:eastAsia="Open Sans Semibold" w:hAnsi="Open Sans Semibold" w:cs="Open Sans Semibold"/>
        <w:b/>
        <w:bCs/>
        <w:sz w:val="15"/>
        <w:szCs w:val="15"/>
      </w:rPr>
      <w:fldChar w:fldCharType="separate"/>
    </w:r>
    <w:r w:rsidR="00BA34AC">
      <w:rPr>
        <w:rFonts w:ascii="Open Sans Semibold" w:eastAsia="Open Sans Semibold" w:hAnsi="Open Sans Semibold" w:cs="Open Sans Semibold"/>
        <w:b/>
        <w:bCs/>
        <w:noProof/>
        <w:sz w:val="15"/>
        <w:szCs w:val="15"/>
      </w:rPr>
      <w:t>1</w:t>
    </w:r>
    <w:r>
      <w:rPr>
        <w:rFonts w:ascii="Open Sans Semibold" w:eastAsia="Open Sans Semibold" w:hAnsi="Open Sans Semibold" w:cs="Open Sans Semibold"/>
        <w:b/>
        <w:bCs/>
        <w:sz w:val="15"/>
        <w:szCs w:val="15"/>
      </w:rPr>
      <w:fldChar w:fldCharType="end"/>
    </w:r>
    <w:r>
      <w:rPr>
        <w:rFonts w:ascii="Open Sans Semibold" w:eastAsia="Open Sans Semibold" w:hAnsi="Open Sans Semibold" w:cs="Open Sans Semibold"/>
        <w:b/>
        <w:bCs/>
        <w:sz w:val="15"/>
        <w:szCs w:val="15"/>
      </w:rPr>
      <w:t xml:space="preserve"> von </w:t>
    </w:r>
    <w:r>
      <w:rPr>
        <w:rFonts w:ascii="Open Sans Semibold" w:eastAsia="Open Sans Semibold" w:hAnsi="Open Sans Semibold" w:cs="Open Sans Semibold"/>
        <w:b/>
        <w:bCs/>
        <w:sz w:val="15"/>
        <w:szCs w:val="15"/>
      </w:rPr>
      <w:fldChar w:fldCharType="begin"/>
    </w:r>
    <w:r>
      <w:rPr>
        <w:rFonts w:ascii="Open Sans Semibold" w:eastAsia="Open Sans Semibold" w:hAnsi="Open Sans Semibold" w:cs="Open Sans Semibold"/>
        <w:b/>
        <w:bCs/>
        <w:sz w:val="15"/>
        <w:szCs w:val="15"/>
      </w:rPr>
      <w:instrText xml:space="preserve"> NUMPAGES </w:instrText>
    </w:r>
    <w:r>
      <w:rPr>
        <w:rFonts w:ascii="Open Sans Semibold" w:eastAsia="Open Sans Semibold" w:hAnsi="Open Sans Semibold" w:cs="Open Sans Semibold"/>
        <w:b/>
        <w:bCs/>
        <w:sz w:val="15"/>
        <w:szCs w:val="15"/>
      </w:rPr>
      <w:fldChar w:fldCharType="separate"/>
    </w:r>
    <w:r w:rsidR="00BA34AC">
      <w:rPr>
        <w:rFonts w:ascii="Open Sans Semibold" w:eastAsia="Open Sans Semibold" w:hAnsi="Open Sans Semibold" w:cs="Open Sans Semibold"/>
        <w:b/>
        <w:bCs/>
        <w:noProof/>
        <w:sz w:val="15"/>
        <w:szCs w:val="15"/>
      </w:rPr>
      <w:t>3</w:t>
    </w:r>
    <w:r>
      <w:rPr>
        <w:rFonts w:ascii="Open Sans Semibold" w:eastAsia="Open Sans Semibold" w:hAnsi="Open Sans Semibold" w:cs="Open Sans Semibold"/>
        <w:b/>
        <w:bCs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1E42B9" w14:textId="77777777" w:rsidR="009F7355" w:rsidRDefault="009F7355" w:rsidP="004F6E20">
      <w:r>
        <w:separator/>
      </w:r>
    </w:p>
  </w:footnote>
  <w:footnote w:type="continuationSeparator" w:id="0">
    <w:p w14:paraId="6C83AFB7" w14:textId="77777777" w:rsidR="009F7355" w:rsidRDefault="009F7355" w:rsidP="004F6E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3605C" w14:textId="24AE5C26" w:rsidR="00107381" w:rsidRDefault="00B368AA" w:rsidP="004F6E20">
    <w:pPr>
      <w:pStyle w:val="Kopfzeile"/>
      <w:rPr>
        <w:rFonts w:ascii="Museo Slab 500" w:eastAsia="Museo Slab 500" w:hAnsi="Museo Slab 500" w:cs="Museo Slab 500"/>
        <w:b/>
        <w:bCs/>
        <w:sz w:val="28"/>
        <w:szCs w:val="28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9893BEE" wp14:editId="06D69EEC">
          <wp:simplePos x="0" y="0"/>
          <wp:positionH relativeFrom="page">
            <wp:posOffset>4942204</wp:posOffset>
          </wp:positionH>
          <wp:positionV relativeFrom="page">
            <wp:posOffset>223520</wp:posOffset>
          </wp:positionV>
          <wp:extent cx="2298065" cy="566278"/>
          <wp:effectExtent l="0" t="0" r="0" b="0"/>
          <wp:wrapNone/>
          <wp:docPr id="1073741825" name="officeArt object" descr="lhg_logo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hg_logo_CMYK.jpg" descr="lhg_logo_CMYK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065" cy="566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Museo Slab 500" w:eastAsia="Museo Slab 500" w:hAnsi="Museo Slab 500" w:cs="Museo Slab 500"/>
        <w:b/>
        <w:bCs/>
        <w:sz w:val="28"/>
        <w:szCs w:val="28"/>
      </w:rPr>
      <w:t>Pressemitteilung</w:t>
    </w:r>
  </w:p>
  <w:p w14:paraId="65C498C3" w14:textId="67B554BD" w:rsidR="00107381" w:rsidRDefault="00C236E3" w:rsidP="004F6E20">
    <w:pPr>
      <w:pStyle w:val="Kopfzeile"/>
      <w:rPr>
        <w:rFonts w:ascii="Museo Slab 500" w:eastAsia="Museo Slab 500" w:hAnsi="Museo Slab 500" w:cs="Museo Slab 500"/>
        <w:b/>
        <w:bCs/>
        <w:sz w:val="28"/>
        <w:szCs w:val="28"/>
      </w:rPr>
    </w:pPr>
    <w:r>
      <w:rPr>
        <w:rFonts w:ascii="Open Sans" w:eastAsia="Open Sans" w:hAnsi="Open Sans" w:cs="Open Sans"/>
        <w:sz w:val="20"/>
        <w:szCs w:val="20"/>
      </w:rPr>
      <w:t>22</w:t>
    </w:r>
    <w:r w:rsidR="0014691E">
      <w:rPr>
        <w:rFonts w:ascii="Open Sans" w:eastAsia="Open Sans" w:hAnsi="Open Sans" w:cs="Open Sans"/>
        <w:sz w:val="20"/>
        <w:szCs w:val="20"/>
      </w:rPr>
      <w:t>.</w:t>
    </w:r>
    <w:r w:rsidR="00B368AA">
      <w:rPr>
        <w:rFonts w:ascii="Open Sans" w:eastAsia="Open Sans" w:hAnsi="Open Sans" w:cs="Open Sans"/>
        <w:sz w:val="20"/>
        <w:szCs w:val="20"/>
      </w:rPr>
      <w:t xml:space="preserve"> </w:t>
    </w:r>
    <w:r w:rsidR="002007A8">
      <w:rPr>
        <w:rFonts w:ascii="Open Sans" w:eastAsia="Open Sans" w:hAnsi="Open Sans" w:cs="Open Sans"/>
        <w:sz w:val="20"/>
        <w:szCs w:val="20"/>
      </w:rPr>
      <w:t>August</w:t>
    </w:r>
    <w:r>
      <w:rPr>
        <w:rFonts w:ascii="Open Sans" w:eastAsia="Open Sans" w:hAnsi="Open Sans" w:cs="Open Sans"/>
        <w:sz w:val="20"/>
        <w:szCs w:val="20"/>
      </w:rPr>
      <w:t xml:space="preserve"> </w:t>
    </w:r>
    <w:r w:rsidR="00B368AA">
      <w:rPr>
        <w:rFonts w:ascii="Open Sans" w:eastAsia="Open Sans" w:hAnsi="Open Sans" w:cs="Open Sans"/>
        <w:sz w:val="20"/>
        <w:szCs w:val="20"/>
      </w:rPr>
      <w:t>201</w:t>
    </w:r>
    <w:r w:rsidR="00767D5F">
      <w:rPr>
        <w:rFonts w:ascii="Open Sans" w:eastAsia="Open Sans" w:hAnsi="Open Sans" w:cs="Open Sans"/>
        <w:sz w:val="20"/>
        <w:szCs w:val="20"/>
      </w:rPr>
      <w:t>9</w:t>
    </w:r>
  </w:p>
  <w:p w14:paraId="42256E0C" w14:textId="63BC4B8E" w:rsidR="00107381" w:rsidRDefault="004F6E20" w:rsidP="004F6E20">
    <w:pPr>
      <w:pStyle w:val="Kopfzeile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62F1D362" wp14:editId="4F869D65">
          <wp:simplePos x="0" y="0"/>
          <wp:positionH relativeFrom="page">
            <wp:align>center</wp:align>
          </wp:positionH>
          <wp:positionV relativeFrom="page">
            <wp:posOffset>920750</wp:posOffset>
          </wp:positionV>
          <wp:extent cx="6929120" cy="265430"/>
          <wp:effectExtent l="0" t="0" r="5080" b="1270"/>
          <wp:wrapNone/>
          <wp:docPr id="1073741826" name="officeArt object" descr="Balken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alkenjpg" descr="Balken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29120" cy="265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F794F"/>
    <w:multiLevelType w:val="hybridMultilevel"/>
    <w:tmpl w:val="F8A21848"/>
    <w:lvl w:ilvl="0" w:tplc="BAD638EA">
      <w:start w:val="22"/>
      <w:numFmt w:val="bullet"/>
      <w:lvlText w:val="-"/>
      <w:lvlJc w:val="left"/>
      <w:pPr>
        <w:ind w:left="720" w:hanging="360"/>
      </w:pPr>
      <w:rPr>
        <w:rFonts w:ascii="Museo Slab 500" w:eastAsia="Museo Slab 500" w:hAnsi="Museo Slab 500" w:cs="Museo Slab 500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55C2C"/>
    <w:multiLevelType w:val="hybridMultilevel"/>
    <w:tmpl w:val="32B4AE4C"/>
    <w:lvl w:ilvl="0" w:tplc="F9BEAA78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0768D"/>
    <w:multiLevelType w:val="hybridMultilevel"/>
    <w:tmpl w:val="95AED084"/>
    <w:lvl w:ilvl="0" w:tplc="4426E2FC">
      <w:start w:val="18"/>
      <w:numFmt w:val="bullet"/>
      <w:lvlText w:val="-"/>
      <w:lvlJc w:val="left"/>
      <w:pPr>
        <w:ind w:left="720" w:hanging="360"/>
      </w:pPr>
      <w:rPr>
        <w:rFonts w:ascii="Museo Slab 500" w:eastAsia="Museo Slab 500" w:hAnsi="Museo Slab 500" w:cs="Museo Slab 500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3408AA"/>
    <w:multiLevelType w:val="hybridMultilevel"/>
    <w:tmpl w:val="2D102414"/>
    <w:lvl w:ilvl="0" w:tplc="A3A22484">
      <w:start w:val="5"/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381"/>
    <w:rsid w:val="0002089F"/>
    <w:rsid w:val="000433AD"/>
    <w:rsid w:val="000B3622"/>
    <w:rsid w:val="000C2F1A"/>
    <w:rsid w:val="00107381"/>
    <w:rsid w:val="0014691E"/>
    <w:rsid w:val="00187467"/>
    <w:rsid w:val="001953EC"/>
    <w:rsid w:val="001B33A5"/>
    <w:rsid w:val="001E72D3"/>
    <w:rsid w:val="002007A8"/>
    <w:rsid w:val="002462C8"/>
    <w:rsid w:val="00256115"/>
    <w:rsid w:val="00282A8B"/>
    <w:rsid w:val="00282F4F"/>
    <w:rsid w:val="00283CB3"/>
    <w:rsid w:val="00286A76"/>
    <w:rsid w:val="0029046F"/>
    <w:rsid w:val="002B6B29"/>
    <w:rsid w:val="002F3C21"/>
    <w:rsid w:val="003416AB"/>
    <w:rsid w:val="003A2A85"/>
    <w:rsid w:val="003D218C"/>
    <w:rsid w:val="003D367E"/>
    <w:rsid w:val="003F3DE8"/>
    <w:rsid w:val="00482498"/>
    <w:rsid w:val="004B0096"/>
    <w:rsid w:val="004B20B8"/>
    <w:rsid w:val="004F6E20"/>
    <w:rsid w:val="005748F9"/>
    <w:rsid w:val="005A04E1"/>
    <w:rsid w:val="005C1E06"/>
    <w:rsid w:val="005C4092"/>
    <w:rsid w:val="005F7655"/>
    <w:rsid w:val="0063235C"/>
    <w:rsid w:val="006354DA"/>
    <w:rsid w:val="0066033A"/>
    <w:rsid w:val="006D1893"/>
    <w:rsid w:val="00710C4C"/>
    <w:rsid w:val="00767D5F"/>
    <w:rsid w:val="00777698"/>
    <w:rsid w:val="00792175"/>
    <w:rsid w:val="007C613D"/>
    <w:rsid w:val="007D29AA"/>
    <w:rsid w:val="007D3DCA"/>
    <w:rsid w:val="007E7C8C"/>
    <w:rsid w:val="008053B1"/>
    <w:rsid w:val="008210F5"/>
    <w:rsid w:val="008C7EE0"/>
    <w:rsid w:val="00966E66"/>
    <w:rsid w:val="009675FB"/>
    <w:rsid w:val="00975C14"/>
    <w:rsid w:val="009A17FF"/>
    <w:rsid w:val="009D4888"/>
    <w:rsid w:val="009F7355"/>
    <w:rsid w:val="00A13ED3"/>
    <w:rsid w:val="00A1428A"/>
    <w:rsid w:val="00A34DFB"/>
    <w:rsid w:val="00A465D8"/>
    <w:rsid w:val="00A46870"/>
    <w:rsid w:val="00A563EF"/>
    <w:rsid w:val="00A6130A"/>
    <w:rsid w:val="00A83538"/>
    <w:rsid w:val="00A92E2C"/>
    <w:rsid w:val="00B368AA"/>
    <w:rsid w:val="00B37B26"/>
    <w:rsid w:val="00B700D3"/>
    <w:rsid w:val="00B752DA"/>
    <w:rsid w:val="00BA34AC"/>
    <w:rsid w:val="00BF1BA0"/>
    <w:rsid w:val="00C17FE5"/>
    <w:rsid w:val="00C236E3"/>
    <w:rsid w:val="00C3381E"/>
    <w:rsid w:val="00C61C6E"/>
    <w:rsid w:val="00C72B56"/>
    <w:rsid w:val="00C91FD0"/>
    <w:rsid w:val="00C93C0E"/>
    <w:rsid w:val="00D42E10"/>
    <w:rsid w:val="00DB0E59"/>
    <w:rsid w:val="00E20B31"/>
    <w:rsid w:val="00E4493C"/>
    <w:rsid w:val="00E4683A"/>
    <w:rsid w:val="00EA5B8C"/>
    <w:rsid w:val="00F234E2"/>
    <w:rsid w:val="00F529D3"/>
    <w:rsid w:val="00F554B5"/>
    <w:rsid w:val="00FA71A3"/>
    <w:rsid w:val="00FC204E"/>
    <w:rsid w:val="00FE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E31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Textkrper">
    <w:name w:val="Body Text"/>
    <w:pPr>
      <w:tabs>
        <w:tab w:val="left" w:pos="360"/>
        <w:tab w:val="left" w:pos="720"/>
      </w:tabs>
      <w:suppressAutoHyphens/>
    </w:pPr>
    <w:rPr>
      <w:rFonts w:cs="Arial Unicode MS"/>
      <w:color w:val="000000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1C6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1C6E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Listenabsatz">
    <w:name w:val="List Paragraph"/>
    <w:basedOn w:val="Standard"/>
    <w:uiPriority w:val="34"/>
    <w:qFormat/>
    <w:rsid w:val="00C17FE5"/>
    <w:pPr>
      <w:ind w:left="720"/>
      <w:contextualSpacing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92E2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C93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19"/>
    </w:pPr>
    <w:rPr>
      <w:rFonts w:ascii="Times New Roman" w:eastAsia="Times New Roman" w:hAnsi="Times New Roman" w:cs="Times New Roman"/>
      <w:color w:val="auto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Textkrper">
    <w:name w:val="Body Text"/>
    <w:pPr>
      <w:tabs>
        <w:tab w:val="left" w:pos="360"/>
        <w:tab w:val="left" w:pos="720"/>
      </w:tabs>
      <w:suppressAutoHyphens/>
    </w:pPr>
    <w:rPr>
      <w:rFonts w:cs="Arial Unicode MS"/>
      <w:color w:val="000000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1C6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1C6E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Listenabsatz">
    <w:name w:val="List Paragraph"/>
    <w:basedOn w:val="Standard"/>
    <w:uiPriority w:val="34"/>
    <w:qFormat/>
    <w:rsid w:val="00C17FE5"/>
    <w:pPr>
      <w:ind w:left="720"/>
      <w:contextualSpacing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92E2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C93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19"/>
    </w:pPr>
    <w:rPr>
      <w:rFonts w:ascii="Times New Roman" w:eastAsia="Times New Roman" w:hAnsi="Times New Roman" w:cs="Times New Roman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C4FE3-9A94-4AA2-AC42-7AB51B02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740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Lebenshilfe Gießen</Company>
  <LinksUpToDate>false</LinksUpToDate>
  <CharactersWithSpaces>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Christian nemeth</dc:creator>
  <cp:lastModifiedBy>Autisten WG</cp:lastModifiedBy>
  <cp:revision>7</cp:revision>
  <cp:lastPrinted>2019-04-12T10:15:00Z</cp:lastPrinted>
  <dcterms:created xsi:type="dcterms:W3CDTF">2019-08-21T20:18:00Z</dcterms:created>
  <dcterms:modified xsi:type="dcterms:W3CDTF">2019-08-22T07:36:00Z</dcterms:modified>
</cp:coreProperties>
</file>