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6189B5" w14:textId="5997F0B6" w:rsidR="00E575EB" w:rsidRDefault="00DE2488" w:rsidP="00F66352">
      <w:pPr>
        <w:spacing w:line="360" w:lineRule="auto"/>
        <w:ind w:right="1134"/>
        <w:rPr>
          <w:rFonts w:ascii="Arial" w:hAnsi="Arial" w:cs="Arial"/>
          <w:b/>
          <w:sz w:val="36"/>
          <w:szCs w:val="36"/>
        </w:rPr>
      </w:pPr>
      <w:r>
        <w:rPr>
          <w:rFonts w:ascii="Arial" w:hAnsi="Arial" w:cs="Arial"/>
          <w:b/>
          <w:sz w:val="36"/>
          <w:szCs w:val="36"/>
        </w:rPr>
        <w:t>Traditionelle Weihnachtsspende der NHW geht an Deutsche Jugend aus Russland e.V.</w:t>
      </w:r>
    </w:p>
    <w:p w14:paraId="388DF213" w14:textId="77777777" w:rsidR="00C10B8A" w:rsidRDefault="00C10B8A" w:rsidP="00F66352">
      <w:pPr>
        <w:spacing w:line="360" w:lineRule="auto"/>
        <w:ind w:right="1134"/>
        <w:rPr>
          <w:rFonts w:ascii="Arial" w:hAnsi="Arial" w:cs="Arial"/>
          <w:b/>
          <w:color w:val="000000"/>
          <w:sz w:val="24"/>
          <w:szCs w:val="24"/>
        </w:rPr>
      </w:pPr>
    </w:p>
    <w:p w14:paraId="18AF57D7" w14:textId="31D1E959" w:rsidR="00EB6CA3" w:rsidRDefault="0078381B" w:rsidP="00245C06">
      <w:pPr>
        <w:spacing w:line="360" w:lineRule="auto"/>
        <w:ind w:right="1134"/>
        <w:jc w:val="both"/>
        <w:rPr>
          <w:rFonts w:ascii="Arial" w:hAnsi="Arial" w:cs="Arial"/>
          <w:b/>
          <w:sz w:val="24"/>
          <w:szCs w:val="24"/>
        </w:rPr>
      </w:pPr>
      <w:r>
        <w:rPr>
          <w:rFonts w:ascii="Arial" w:hAnsi="Arial" w:cs="Arial"/>
          <w:b/>
          <w:sz w:val="24"/>
          <w:szCs w:val="24"/>
        </w:rPr>
        <w:t xml:space="preserve">Die </w:t>
      </w:r>
      <w:r w:rsidR="00EB6CA3">
        <w:rPr>
          <w:rFonts w:ascii="Arial" w:hAnsi="Arial" w:cs="Arial"/>
          <w:b/>
          <w:sz w:val="24"/>
          <w:szCs w:val="24"/>
        </w:rPr>
        <w:t>Unter</w:t>
      </w:r>
      <w:r w:rsidR="00245C06">
        <w:rPr>
          <w:rFonts w:ascii="Arial" w:hAnsi="Arial" w:cs="Arial"/>
          <w:b/>
          <w:sz w:val="24"/>
          <w:szCs w:val="24"/>
        </w:rPr>
        <w:t xml:space="preserve">nehmensgruppe Nassauische Heimstätte | Wohnstadt </w:t>
      </w:r>
      <w:r w:rsidR="00DE2488">
        <w:rPr>
          <w:rFonts w:ascii="Arial" w:hAnsi="Arial" w:cs="Arial"/>
          <w:b/>
          <w:sz w:val="24"/>
          <w:szCs w:val="24"/>
        </w:rPr>
        <w:t>spendet jedes Jahr zur Vorweihnachtszeit 2500 Euro an zwei hessische Organisationen /</w:t>
      </w:r>
      <w:r w:rsidR="00E575EB">
        <w:rPr>
          <w:rFonts w:ascii="Arial" w:hAnsi="Arial" w:cs="Arial"/>
          <w:b/>
          <w:sz w:val="24"/>
          <w:szCs w:val="24"/>
        </w:rPr>
        <w:t xml:space="preserve"> </w:t>
      </w:r>
      <w:r w:rsidR="00DE2488">
        <w:rPr>
          <w:rFonts w:ascii="Arial" w:hAnsi="Arial" w:cs="Arial"/>
          <w:b/>
          <w:sz w:val="24"/>
          <w:szCs w:val="24"/>
        </w:rPr>
        <w:t>DJR</w:t>
      </w:r>
      <w:r w:rsidR="00D7109A">
        <w:rPr>
          <w:rFonts w:ascii="Arial" w:hAnsi="Arial" w:cs="Arial"/>
          <w:b/>
          <w:sz w:val="24"/>
          <w:szCs w:val="24"/>
        </w:rPr>
        <w:t xml:space="preserve"> Hessen hilft Kindern und Jugendlichen aus Russland bei Integrations- und Identifikationspro</w:t>
      </w:r>
      <w:r>
        <w:rPr>
          <w:rFonts w:ascii="Arial" w:hAnsi="Arial" w:cs="Arial"/>
          <w:b/>
          <w:sz w:val="24"/>
          <w:szCs w:val="24"/>
        </w:rPr>
        <w:t>zessen</w:t>
      </w:r>
    </w:p>
    <w:p w14:paraId="7DBFB847" w14:textId="77777777" w:rsidR="00CF149E" w:rsidRPr="00CF149E" w:rsidRDefault="00CF149E" w:rsidP="00CF149E">
      <w:pPr>
        <w:spacing w:line="360" w:lineRule="auto"/>
        <w:ind w:right="1134"/>
        <w:jc w:val="both"/>
        <w:rPr>
          <w:rFonts w:ascii="Arial" w:hAnsi="Arial" w:cs="Arial"/>
          <w:bCs/>
          <w:sz w:val="24"/>
          <w:szCs w:val="24"/>
        </w:rPr>
      </w:pPr>
    </w:p>
    <w:p w14:paraId="50EEAEE1" w14:textId="05B8852D" w:rsidR="00E575EB" w:rsidRDefault="003B2AC4" w:rsidP="003B2AC4">
      <w:pPr>
        <w:spacing w:line="360" w:lineRule="auto"/>
        <w:rPr>
          <w:rFonts w:ascii="Arial" w:hAnsi="Arial" w:cs="Arial"/>
        </w:rPr>
      </w:pPr>
      <w:r>
        <w:rPr>
          <w:rFonts w:ascii="Arial" w:hAnsi="Arial" w:cs="Arial"/>
          <w:u w:val="single"/>
        </w:rPr>
        <w:t>Frankfurt am Main</w:t>
      </w:r>
      <w:r w:rsidR="00CF149E">
        <w:rPr>
          <w:rFonts w:ascii="Arial" w:hAnsi="Arial" w:cs="Arial"/>
        </w:rPr>
        <w:t xml:space="preserve"> – </w:t>
      </w:r>
      <w:r w:rsidR="001410E5">
        <w:rPr>
          <w:rFonts w:ascii="Arial" w:hAnsi="Arial" w:cs="Arial"/>
        </w:rPr>
        <w:t>Der Verein Deutsche Jugend aus Russland e.V.</w:t>
      </w:r>
      <w:r w:rsidR="00297B71">
        <w:rPr>
          <w:rFonts w:ascii="Arial" w:hAnsi="Arial" w:cs="Arial"/>
        </w:rPr>
        <w:t xml:space="preserve"> (DJR)</w:t>
      </w:r>
      <w:r w:rsidR="001410E5">
        <w:rPr>
          <w:rFonts w:ascii="Arial" w:hAnsi="Arial" w:cs="Arial"/>
        </w:rPr>
        <w:t xml:space="preserve"> darf sich dieses Jahr über die traditionelle Weihnachtsspende der NHW freuen. </w:t>
      </w:r>
      <w:r w:rsidR="00A44436">
        <w:rPr>
          <w:rFonts w:ascii="Arial" w:hAnsi="Arial" w:cs="Arial"/>
        </w:rPr>
        <w:t xml:space="preserve">Geschäftsführer Dr. </w:t>
      </w:r>
      <w:r w:rsidR="001410E5">
        <w:rPr>
          <w:rFonts w:ascii="Arial" w:hAnsi="Arial" w:cs="Arial"/>
        </w:rPr>
        <w:t xml:space="preserve">Constantin </w:t>
      </w:r>
      <w:r w:rsidR="00A44436">
        <w:rPr>
          <w:rFonts w:ascii="Arial" w:hAnsi="Arial" w:cs="Arial"/>
        </w:rPr>
        <w:t xml:space="preserve">Westphal </w:t>
      </w:r>
      <w:r w:rsidR="0078381B">
        <w:rPr>
          <w:rFonts w:ascii="Arial" w:hAnsi="Arial" w:cs="Arial"/>
        </w:rPr>
        <w:t>überreichte</w:t>
      </w:r>
      <w:r w:rsidR="001410E5">
        <w:rPr>
          <w:rFonts w:ascii="Arial" w:hAnsi="Arial" w:cs="Arial"/>
        </w:rPr>
        <w:t xml:space="preserve"> am 22. Dezember</w:t>
      </w:r>
      <w:r w:rsidR="0078381B">
        <w:rPr>
          <w:rFonts w:ascii="Arial" w:hAnsi="Arial" w:cs="Arial"/>
        </w:rPr>
        <w:t xml:space="preserve"> 2021</w:t>
      </w:r>
      <w:r w:rsidR="001410E5">
        <w:rPr>
          <w:rFonts w:ascii="Arial" w:hAnsi="Arial" w:cs="Arial"/>
        </w:rPr>
        <w:t xml:space="preserve"> </w:t>
      </w:r>
      <w:r w:rsidR="0078381B">
        <w:rPr>
          <w:rFonts w:ascii="Arial" w:hAnsi="Arial" w:cs="Arial"/>
        </w:rPr>
        <w:t>einen</w:t>
      </w:r>
      <w:r w:rsidR="00A44436">
        <w:rPr>
          <w:rFonts w:ascii="Arial" w:hAnsi="Arial" w:cs="Arial"/>
        </w:rPr>
        <w:t xml:space="preserve"> Scheck</w:t>
      </w:r>
      <w:r w:rsidR="001410E5">
        <w:rPr>
          <w:rFonts w:ascii="Arial" w:hAnsi="Arial" w:cs="Arial"/>
        </w:rPr>
        <w:t xml:space="preserve"> über 2.500 Euro</w:t>
      </w:r>
      <w:r w:rsidR="00A44436">
        <w:rPr>
          <w:rFonts w:ascii="Arial" w:hAnsi="Arial" w:cs="Arial"/>
        </w:rPr>
        <w:t xml:space="preserve"> </w:t>
      </w:r>
      <w:r w:rsidR="001410E5">
        <w:rPr>
          <w:rFonts w:ascii="Arial" w:hAnsi="Arial" w:cs="Arial"/>
        </w:rPr>
        <w:t>an</w:t>
      </w:r>
      <w:r w:rsidR="00D643BE">
        <w:rPr>
          <w:rFonts w:ascii="Arial" w:hAnsi="Arial" w:cs="Arial"/>
        </w:rPr>
        <w:t xml:space="preserve"> die</w:t>
      </w:r>
      <w:r w:rsidR="001410E5">
        <w:rPr>
          <w:rFonts w:ascii="Arial" w:hAnsi="Arial" w:cs="Arial"/>
        </w:rPr>
        <w:t xml:space="preserve"> </w:t>
      </w:r>
      <w:r w:rsidR="00D643BE">
        <w:rPr>
          <w:rFonts w:ascii="Arial" w:hAnsi="Arial" w:cs="Arial"/>
        </w:rPr>
        <w:t xml:space="preserve">Vereinsvorsteherin und </w:t>
      </w:r>
      <w:r w:rsidR="0016124C">
        <w:rPr>
          <w:rFonts w:ascii="Arial" w:hAnsi="Arial" w:cs="Arial"/>
        </w:rPr>
        <w:t>Leiterin des Bildungs- und Kulturzentrums</w:t>
      </w:r>
      <w:r w:rsidR="00D643BE">
        <w:rPr>
          <w:rFonts w:ascii="Arial" w:hAnsi="Arial" w:cs="Arial"/>
        </w:rPr>
        <w:t xml:space="preserve"> Natalia Wagner</w:t>
      </w:r>
      <w:r w:rsidR="00AC3864">
        <w:rPr>
          <w:rFonts w:ascii="Arial" w:hAnsi="Arial" w:cs="Arial"/>
        </w:rPr>
        <w:t xml:space="preserve">. </w:t>
      </w:r>
      <w:r w:rsidR="00711D1B">
        <w:rPr>
          <w:rFonts w:ascii="Arial" w:hAnsi="Arial" w:cs="Arial"/>
        </w:rPr>
        <w:t>Die feierliche Übergabe fand im Vereinsheim</w:t>
      </w:r>
      <w:r w:rsidR="00D643BE">
        <w:rPr>
          <w:rFonts w:ascii="Arial" w:hAnsi="Arial" w:cs="Arial"/>
        </w:rPr>
        <w:t xml:space="preserve">, </w:t>
      </w:r>
      <w:r w:rsidR="0078381B">
        <w:rPr>
          <w:rFonts w:ascii="Arial" w:hAnsi="Arial" w:cs="Arial"/>
        </w:rPr>
        <w:t xml:space="preserve">im Rahmen einer ganztätigen Weihnachtsfeier für </w:t>
      </w:r>
      <w:r w:rsidR="00DD4DAF">
        <w:rPr>
          <w:rFonts w:ascii="Arial" w:hAnsi="Arial" w:cs="Arial"/>
        </w:rPr>
        <w:t>Kinder- und Jugendliche</w:t>
      </w:r>
      <w:r w:rsidR="00D643BE">
        <w:rPr>
          <w:rFonts w:ascii="Arial" w:hAnsi="Arial" w:cs="Arial"/>
        </w:rPr>
        <w:t>, am Frankfurter Berg statt. Die Feier wurde in Zusammenarbeit mit dem Frankfurter Kinderbüro organisiert.</w:t>
      </w:r>
      <w:r w:rsidR="00DD4DAF">
        <w:rPr>
          <w:rFonts w:ascii="Arial" w:hAnsi="Arial" w:cs="Arial"/>
        </w:rPr>
        <w:t xml:space="preserve"> </w:t>
      </w:r>
      <w:r w:rsidR="00711D1B">
        <w:rPr>
          <w:rFonts w:ascii="Arial" w:hAnsi="Arial" w:cs="Arial"/>
        </w:rPr>
        <w:t xml:space="preserve">Neben der Spendenbescheinigung hatte </w:t>
      </w:r>
      <w:r w:rsidR="0078381B">
        <w:rPr>
          <w:rFonts w:ascii="Arial" w:hAnsi="Arial" w:cs="Arial"/>
        </w:rPr>
        <w:t>Dr. Westphal</w:t>
      </w:r>
      <w:r w:rsidR="00711D1B">
        <w:rPr>
          <w:rFonts w:ascii="Arial" w:hAnsi="Arial" w:cs="Arial"/>
        </w:rPr>
        <w:t xml:space="preserve"> noch diverse Give-Aways </w:t>
      </w:r>
      <w:r w:rsidR="0078381B">
        <w:rPr>
          <w:rFonts w:ascii="Arial" w:hAnsi="Arial" w:cs="Arial"/>
        </w:rPr>
        <w:t>und kleine</w:t>
      </w:r>
      <w:r w:rsidR="00D643BE">
        <w:rPr>
          <w:rFonts w:ascii="Arial" w:hAnsi="Arial" w:cs="Arial"/>
        </w:rPr>
        <w:t>re</w:t>
      </w:r>
      <w:r w:rsidR="00711D1B">
        <w:rPr>
          <w:rFonts w:ascii="Arial" w:hAnsi="Arial" w:cs="Arial"/>
        </w:rPr>
        <w:t xml:space="preserve"> Geschenke</w:t>
      </w:r>
      <w:r w:rsidR="0078381B">
        <w:rPr>
          <w:rFonts w:ascii="Arial" w:hAnsi="Arial" w:cs="Arial"/>
        </w:rPr>
        <w:t>, wie den NHW-Plüschlöwen,</w:t>
      </w:r>
      <w:r w:rsidR="00711D1B">
        <w:rPr>
          <w:rFonts w:ascii="Arial" w:hAnsi="Arial" w:cs="Arial"/>
        </w:rPr>
        <w:t xml:space="preserve"> für die</w:t>
      </w:r>
      <w:r w:rsidR="0078381B">
        <w:rPr>
          <w:rFonts w:ascii="Arial" w:hAnsi="Arial" w:cs="Arial"/>
        </w:rPr>
        <w:t xml:space="preserve"> anwesenden</w:t>
      </w:r>
      <w:r w:rsidR="00711D1B">
        <w:rPr>
          <w:rFonts w:ascii="Arial" w:hAnsi="Arial" w:cs="Arial"/>
        </w:rPr>
        <w:t xml:space="preserve"> Kinder im Gepäck. Auch die Jubiläumszeitung „100 Jahre Zukunft“ wurde verteilt.</w:t>
      </w:r>
    </w:p>
    <w:p w14:paraId="262F6AC8" w14:textId="042045D0" w:rsidR="0078381B" w:rsidRDefault="0078381B" w:rsidP="003B2AC4">
      <w:pPr>
        <w:spacing w:line="360" w:lineRule="auto"/>
        <w:rPr>
          <w:rFonts w:ascii="Arial" w:hAnsi="Arial" w:cs="Arial"/>
        </w:rPr>
      </w:pPr>
    </w:p>
    <w:p w14:paraId="6522F728" w14:textId="5911EE9F" w:rsidR="0078381B" w:rsidRDefault="00EA2C8D" w:rsidP="003B2AC4">
      <w:pPr>
        <w:spacing w:line="360" w:lineRule="auto"/>
        <w:rPr>
          <w:rFonts w:ascii="Arial" w:hAnsi="Arial" w:cs="Arial"/>
        </w:rPr>
      </w:pPr>
      <w:r>
        <w:rPr>
          <w:rFonts w:ascii="Arial" w:hAnsi="Arial" w:cs="Arial"/>
        </w:rPr>
        <w:t xml:space="preserve">Pandemiebedingt wurde </w:t>
      </w:r>
      <w:r w:rsidR="00D643BE">
        <w:rPr>
          <w:rFonts w:ascii="Arial" w:hAnsi="Arial" w:cs="Arial"/>
        </w:rPr>
        <w:t>der Verlauf der Weihnachtsfeier</w:t>
      </w:r>
      <w:r w:rsidR="00DC1A10">
        <w:rPr>
          <w:rFonts w:ascii="Arial" w:hAnsi="Arial" w:cs="Arial"/>
        </w:rPr>
        <w:t xml:space="preserve"> des DJR</w:t>
      </w:r>
      <w:r w:rsidR="0078381B">
        <w:rPr>
          <w:rFonts w:ascii="Arial" w:hAnsi="Arial" w:cs="Arial"/>
        </w:rPr>
        <w:t xml:space="preserve"> </w:t>
      </w:r>
      <w:r>
        <w:rPr>
          <w:rFonts w:ascii="Arial" w:hAnsi="Arial" w:cs="Arial"/>
        </w:rPr>
        <w:t xml:space="preserve">etwas abgeändert. Die </w:t>
      </w:r>
      <w:r w:rsidR="00DC1A10">
        <w:rPr>
          <w:rFonts w:ascii="Arial" w:hAnsi="Arial" w:cs="Arial"/>
        </w:rPr>
        <w:t>Besucher:innen</w:t>
      </w:r>
      <w:r>
        <w:rPr>
          <w:rFonts w:ascii="Arial" w:hAnsi="Arial" w:cs="Arial"/>
        </w:rPr>
        <w:t xml:space="preserve"> wurden in Altersgruppen eingeteilt, welche über den Tag verteilt </w:t>
      </w:r>
      <w:r w:rsidR="00DC1A10">
        <w:rPr>
          <w:rFonts w:ascii="Arial" w:hAnsi="Arial" w:cs="Arial"/>
        </w:rPr>
        <w:t>in der Location</w:t>
      </w:r>
      <w:r>
        <w:rPr>
          <w:rFonts w:ascii="Arial" w:hAnsi="Arial" w:cs="Arial"/>
        </w:rPr>
        <w:t xml:space="preserve"> </w:t>
      </w:r>
      <w:r w:rsidR="00DC1A10">
        <w:rPr>
          <w:rFonts w:ascii="Arial" w:hAnsi="Arial" w:cs="Arial"/>
        </w:rPr>
        <w:t>eintrafen</w:t>
      </w:r>
      <w:r>
        <w:rPr>
          <w:rFonts w:ascii="Arial" w:hAnsi="Arial" w:cs="Arial"/>
        </w:rPr>
        <w:t xml:space="preserve"> und dort v</w:t>
      </w:r>
      <w:r w:rsidR="00DC1A10">
        <w:rPr>
          <w:rFonts w:ascii="Arial" w:hAnsi="Arial" w:cs="Arial"/>
        </w:rPr>
        <w:t>on Väterchen Frost (Weihnachtsmann)</w:t>
      </w:r>
      <w:r>
        <w:rPr>
          <w:rFonts w:ascii="Arial" w:hAnsi="Arial" w:cs="Arial"/>
        </w:rPr>
        <w:t xml:space="preserve"> und</w:t>
      </w:r>
      <w:r w:rsidR="00DC1A10">
        <w:rPr>
          <w:rFonts w:ascii="Arial" w:hAnsi="Arial" w:cs="Arial"/>
        </w:rPr>
        <w:t xml:space="preserve"> seiner Begleiterin „Snegurotschka“</w:t>
      </w:r>
      <w:r>
        <w:rPr>
          <w:rFonts w:ascii="Arial" w:hAnsi="Arial" w:cs="Arial"/>
        </w:rPr>
        <w:t xml:space="preserve"> </w:t>
      </w:r>
      <w:r w:rsidR="00DC1A10">
        <w:rPr>
          <w:rFonts w:ascii="Arial" w:hAnsi="Arial" w:cs="Arial"/>
        </w:rPr>
        <w:t>(</w:t>
      </w:r>
      <w:r w:rsidR="00DD4DAF">
        <w:rPr>
          <w:rFonts w:ascii="Arial" w:hAnsi="Arial" w:cs="Arial"/>
        </w:rPr>
        <w:t>Schnee</w:t>
      </w:r>
      <w:r w:rsidR="00DC1A10">
        <w:rPr>
          <w:rFonts w:ascii="Arial" w:hAnsi="Arial" w:cs="Arial"/>
        </w:rPr>
        <w:t xml:space="preserve">mädchen) </w:t>
      </w:r>
      <w:r>
        <w:rPr>
          <w:rFonts w:ascii="Arial" w:hAnsi="Arial" w:cs="Arial"/>
        </w:rPr>
        <w:t xml:space="preserve">empfangen wurden. Somit konnten sich die zwei weihnachtlichen Botschafter genügend Zeit </w:t>
      </w:r>
      <w:r w:rsidR="00DC1A10">
        <w:rPr>
          <w:rFonts w:ascii="Arial" w:hAnsi="Arial" w:cs="Arial"/>
        </w:rPr>
        <w:t xml:space="preserve">für jedes Kind </w:t>
      </w:r>
      <w:r>
        <w:rPr>
          <w:rFonts w:ascii="Arial" w:hAnsi="Arial" w:cs="Arial"/>
        </w:rPr>
        <w:t xml:space="preserve">nehmen. Bei einer Gruppe ist dann auch der NHW-Geschäftsführer dazugestoßen, und hat sich nach der Spendenübergabe noch mit den </w:t>
      </w:r>
      <w:r>
        <w:rPr>
          <w:rFonts w:ascii="Arial" w:hAnsi="Arial" w:cs="Arial"/>
        </w:rPr>
        <w:lastRenderedPageBreak/>
        <w:t xml:space="preserve">Kindern über deren Weihnachtswünsche und </w:t>
      </w:r>
      <w:r w:rsidR="00DC1A10">
        <w:rPr>
          <w:rFonts w:ascii="Arial" w:hAnsi="Arial" w:cs="Arial"/>
        </w:rPr>
        <w:t>den Verein</w:t>
      </w:r>
      <w:r>
        <w:rPr>
          <w:rFonts w:ascii="Arial" w:hAnsi="Arial" w:cs="Arial"/>
        </w:rPr>
        <w:t xml:space="preserve"> ausgetauscht.</w:t>
      </w:r>
      <w:r w:rsidR="00297B71">
        <w:rPr>
          <w:rFonts w:ascii="Arial" w:hAnsi="Arial" w:cs="Arial"/>
        </w:rPr>
        <w:t xml:space="preserve"> D</w:t>
      </w:r>
      <w:r w:rsidR="00E9443C">
        <w:rPr>
          <w:rFonts w:ascii="Arial" w:hAnsi="Arial" w:cs="Arial"/>
        </w:rPr>
        <w:t>er Vorschlag</w:t>
      </w:r>
      <w:r w:rsidR="00297B71">
        <w:rPr>
          <w:rFonts w:ascii="Arial" w:hAnsi="Arial" w:cs="Arial"/>
        </w:rPr>
        <w:t>, den DJR als Empfänger der Weihnachtsspende für den Süden zu nehmen, kam von Dr. Westphal selbst.</w:t>
      </w:r>
      <w:r>
        <w:rPr>
          <w:rFonts w:ascii="Arial" w:hAnsi="Arial" w:cs="Arial"/>
        </w:rPr>
        <w:t xml:space="preserve"> „Die Atmosphäre innerhalb des Vereins ist sehr familiär. </w:t>
      </w:r>
      <w:r w:rsidR="004A2505">
        <w:rPr>
          <w:rFonts w:ascii="Arial" w:hAnsi="Arial" w:cs="Arial"/>
        </w:rPr>
        <w:t>Mir gefällt besonders, dass die Vereinsarbeit sich</w:t>
      </w:r>
      <w:r w:rsidR="00E9443C">
        <w:rPr>
          <w:rFonts w:ascii="Arial" w:hAnsi="Arial" w:cs="Arial"/>
        </w:rPr>
        <w:t xml:space="preserve"> sehr</w:t>
      </w:r>
      <w:r w:rsidR="004A2505">
        <w:rPr>
          <w:rFonts w:ascii="Arial" w:hAnsi="Arial" w:cs="Arial"/>
        </w:rPr>
        <w:t xml:space="preserve"> auf die Kinder und Jugendlichen konzentriert und dass </w:t>
      </w:r>
      <w:r w:rsidR="00E9443C">
        <w:rPr>
          <w:rFonts w:ascii="Arial" w:hAnsi="Arial" w:cs="Arial"/>
        </w:rPr>
        <w:t>es so eine große kulturelle Diversität unter den Mitgliedern gibt.</w:t>
      </w:r>
      <w:r w:rsidR="004A2505">
        <w:rPr>
          <w:rFonts w:ascii="Arial" w:hAnsi="Arial" w:cs="Arial"/>
        </w:rPr>
        <w:t xml:space="preserve"> </w:t>
      </w:r>
      <w:r w:rsidR="00E9443C">
        <w:rPr>
          <w:rFonts w:ascii="Arial" w:hAnsi="Arial" w:cs="Arial"/>
        </w:rPr>
        <w:t xml:space="preserve">Den DJR zeichnet ein starker Zusammenhang und gegenseitiges Verständnis untereinander aus. </w:t>
      </w:r>
      <w:r w:rsidR="004A2505">
        <w:rPr>
          <w:rFonts w:ascii="Arial" w:hAnsi="Arial" w:cs="Arial"/>
        </w:rPr>
        <w:t xml:space="preserve">Es freut mich sehr, dass sie in diesem Jahr die Weihnachtsspende erhalten“, so Dr. Constantin Westphal. </w:t>
      </w:r>
    </w:p>
    <w:p w14:paraId="617998FA" w14:textId="77777777" w:rsidR="00E9443C" w:rsidRDefault="00E9443C" w:rsidP="003B2AC4">
      <w:pPr>
        <w:spacing w:line="360" w:lineRule="auto"/>
        <w:rPr>
          <w:rFonts w:ascii="Arial" w:hAnsi="Arial" w:cs="Arial"/>
        </w:rPr>
      </w:pPr>
    </w:p>
    <w:p w14:paraId="12E02265" w14:textId="06AAB495" w:rsidR="00E9443C" w:rsidRDefault="00227B86" w:rsidP="00E9443C">
      <w:pPr>
        <w:spacing w:line="360" w:lineRule="auto"/>
        <w:rPr>
          <w:rFonts w:ascii="Arial" w:hAnsi="Arial" w:cs="Arial"/>
        </w:rPr>
      </w:pPr>
      <w:r w:rsidRPr="00227B86">
        <w:rPr>
          <w:rFonts w:ascii="Arial" w:hAnsi="Arial" w:cs="Arial"/>
        </w:rPr>
        <w:t>Der Verein wurde im Oktober 1999 als politisch- und konfessionsneutrale Selbstorganisation für junge russlanddeutsche Spätaussiedler:innen gegründet. Er ist seitdem ein anerkannter freier Träger der Jugendhilfe und seit 2000 Mitglied des Frankfurter Jugendrings. Ein Jahr später schloss sich der Verein dem Hessischen Jugendring (HJR) an. Der hauptsächliche Zweck ist die Unterstützung von Kindern und Jugendlichen bei ihrer sozialen und politischen Integration. In den 90er Jahren kamen große Migrationswellen aus dem europäischen Osten in den Westen als Folge des Zerfalls der Sowjetunion. Viele Familien mit Kindern sind aus den Nachfolgestaaten der Sowjetunion nach Deutschland eingewandert. Die Entwurzelung im jungen Alter hat bei vielen Kindern und Jugendlichen zu vielfältigen Integrationsprobleme und Identitätskrisen geführt, besonders in sprachlicher und kultureller Hinsicht. Schon ein paar Jahre nach der Gründung fanden nicht nur russlanddeutsche Jugendliche in dem Verein ein zweites Zuhause. Der DJR ist bis heute eine verlässliche Anlaufstelle für Kinder und Jugendliche mit und ohne Migrationshintergrund, und steht für eine breite kulturelle Vielfalt.</w:t>
      </w:r>
    </w:p>
    <w:p w14:paraId="5DDE7EC9" w14:textId="77777777" w:rsidR="00227B86" w:rsidRDefault="00227B86" w:rsidP="00E9443C">
      <w:pPr>
        <w:spacing w:line="360" w:lineRule="auto"/>
        <w:rPr>
          <w:rFonts w:ascii="Arial" w:hAnsi="Arial" w:cs="Arial"/>
        </w:rPr>
      </w:pPr>
    </w:p>
    <w:p w14:paraId="6A7ABD07" w14:textId="0DD28569" w:rsidR="00AD12BD" w:rsidRDefault="00161404" w:rsidP="003B2AC4">
      <w:pPr>
        <w:spacing w:line="360" w:lineRule="auto"/>
        <w:rPr>
          <w:rFonts w:ascii="Arial" w:hAnsi="Arial" w:cs="Arial"/>
        </w:rPr>
      </w:pPr>
      <w:r>
        <w:rPr>
          <w:rFonts w:ascii="Arial" w:hAnsi="Arial" w:cs="Arial"/>
        </w:rPr>
        <w:t>Die Aufgabe des Vereins ist die</w:t>
      </w:r>
      <w:r w:rsidR="00E9443C">
        <w:rPr>
          <w:rFonts w:ascii="Arial" w:hAnsi="Arial" w:cs="Arial"/>
        </w:rPr>
        <w:t xml:space="preserve"> Bildung von Netzwerken und Interessenvertretung</w:t>
      </w:r>
      <w:r w:rsidR="00447C21">
        <w:rPr>
          <w:rFonts w:ascii="Arial" w:hAnsi="Arial" w:cs="Arial"/>
        </w:rPr>
        <w:t>en</w:t>
      </w:r>
      <w:r w:rsidR="00E9443C">
        <w:rPr>
          <w:rFonts w:ascii="Arial" w:hAnsi="Arial" w:cs="Arial"/>
        </w:rPr>
        <w:t xml:space="preserve"> auf verschiedenen Ebenen. Es gibt eine Sonntagsschule, regelmäßige Seminare und Workshops für Interessenten allen Alters. Seit 2010 hat der Verein </w:t>
      </w:r>
      <w:r w:rsidR="00447C21">
        <w:rPr>
          <w:rFonts w:ascii="Arial" w:hAnsi="Arial" w:cs="Arial"/>
        </w:rPr>
        <w:t>mehrere</w:t>
      </w:r>
      <w:r w:rsidR="00E9443C">
        <w:rPr>
          <w:rFonts w:ascii="Arial" w:hAnsi="Arial" w:cs="Arial"/>
        </w:rPr>
        <w:t xml:space="preserve"> </w:t>
      </w:r>
      <w:r w:rsidR="00447C21">
        <w:rPr>
          <w:rFonts w:ascii="Arial" w:hAnsi="Arial" w:cs="Arial"/>
        </w:rPr>
        <w:t>Betreuungseinrichtungen in Frankfurt:</w:t>
      </w:r>
      <w:r w:rsidR="00E9443C">
        <w:rPr>
          <w:rFonts w:ascii="Arial" w:hAnsi="Arial" w:cs="Arial"/>
        </w:rPr>
        <w:t xml:space="preserve"> </w:t>
      </w:r>
      <w:r w:rsidR="00447C21">
        <w:rPr>
          <w:rFonts w:ascii="Arial" w:hAnsi="Arial" w:cs="Arial"/>
        </w:rPr>
        <w:t>D</w:t>
      </w:r>
      <w:r w:rsidR="00E9443C">
        <w:rPr>
          <w:rFonts w:ascii="Arial" w:hAnsi="Arial" w:cs="Arial"/>
        </w:rPr>
        <w:t>ie Ki</w:t>
      </w:r>
      <w:r w:rsidR="00AD12BD">
        <w:rPr>
          <w:rFonts w:ascii="Arial" w:hAnsi="Arial" w:cs="Arial"/>
        </w:rPr>
        <w:t>T</w:t>
      </w:r>
      <w:r w:rsidR="00E9443C">
        <w:rPr>
          <w:rFonts w:ascii="Arial" w:hAnsi="Arial" w:cs="Arial"/>
        </w:rPr>
        <w:t xml:space="preserve">a </w:t>
      </w:r>
      <w:r w:rsidR="00447C21">
        <w:rPr>
          <w:rFonts w:ascii="Arial" w:hAnsi="Arial" w:cs="Arial"/>
        </w:rPr>
        <w:t>„</w:t>
      </w:r>
      <w:r w:rsidR="00E9443C">
        <w:rPr>
          <w:rFonts w:ascii="Arial" w:hAnsi="Arial" w:cs="Arial"/>
        </w:rPr>
        <w:t>Winnie Puuh</w:t>
      </w:r>
      <w:r w:rsidR="00447C21">
        <w:rPr>
          <w:rFonts w:ascii="Arial" w:hAnsi="Arial" w:cs="Arial"/>
        </w:rPr>
        <w:t>“</w:t>
      </w:r>
      <w:r w:rsidR="006C7A0F">
        <w:rPr>
          <w:rFonts w:ascii="Arial" w:hAnsi="Arial" w:cs="Arial"/>
        </w:rPr>
        <w:t xml:space="preserve">, </w:t>
      </w:r>
      <w:r w:rsidR="00447C21">
        <w:rPr>
          <w:rFonts w:ascii="Arial" w:hAnsi="Arial" w:cs="Arial"/>
        </w:rPr>
        <w:t>die bilinguale Krippe „Winnie Mini“</w:t>
      </w:r>
      <w:r w:rsidR="006C7A0F">
        <w:rPr>
          <w:rFonts w:ascii="Arial" w:hAnsi="Arial" w:cs="Arial"/>
        </w:rPr>
        <w:t>,</w:t>
      </w:r>
      <w:r w:rsidR="00447C21">
        <w:rPr>
          <w:rFonts w:ascii="Arial" w:hAnsi="Arial" w:cs="Arial"/>
        </w:rPr>
        <w:t xml:space="preserve"> die Kunst-orientierte </w:t>
      </w:r>
      <w:r w:rsidR="00447C21">
        <w:rPr>
          <w:rFonts w:ascii="Arial" w:hAnsi="Arial" w:cs="Arial"/>
        </w:rPr>
        <w:lastRenderedPageBreak/>
        <w:t>KiTa</w:t>
      </w:r>
      <w:r w:rsidR="006C7A0F">
        <w:rPr>
          <w:rFonts w:ascii="Arial" w:hAnsi="Arial" w:cs="Arial"/>
        </w:rPr>
        <w:t xml:space="preserve"> </w:t>
      </w:r>
      <w:r w:rsidR="00447C21">
        <w:rPr>
          <w:rFonts w:ascii="Arial" w:hAnsi="Arial" w:cs="Arial"/>
        </w:rPr>
        <w:t>„</w:t>
      </w:r>
      <w:r w:rsidR="006C7A0F">
        <w:rPr>
          <w:rFonts w:ascii="Arial" w:hAnsi="Arial" w:cs="Arial"/>
        </w:rPr>
        <w:t>Fantasia</w:t>
      </w:r>
      <w:r w:rsidR="00447C21">
        <w:rPr>
          <w:rFonts w:ascii="Arial" w:hAnsi="Arial" w:cs="Arial"/>
        </w:rPr>
        <w:t>“, die Sport-orientierte KiTa</w:t>
      </w:r>
      <w:r w:rsidR="006C7A0F">
        <w:rPr>
          <w:rFonts w:ascii="Arial" w:hAnsi="Arial" w:cs="Arial"/>
        </w:rPr>
        <w:t xml:space="preserve"> </w:t>
      </w:r>
      <w:r w:rsidR="00447C21">
        <w:rPr>
          <w:rFonts w:ascii="Arial" w:hAnsi="Arial" w:cs="Arial"/>
        </w:rPr>
        <w:t>„</w:t>
      </w:r>
      <w:r w:rsidR="006C7A0F">
        <w:rPr>
          <w:rFonts w:ascii="Arial" w:hAnsi="Arial" w:cs="Arial"/>
        </w:rPr>
        <w:t>Olympia</w:t>
      </w:r>
      <w:r w:rsidR="00447C21">
        <w:rPr>
          <w:rFonts w:ascii="Arial" w:hAnsi="Arial" w:cs="Arial"/>
        </w:rPr>
        <w:t>“</w:t>
      </w:r>
      <w:r w:rsidR="006C7A0F">
        <w:rPr>
          <w:rFonts w:ascii="Arial" w:hAnsi="Arial" w:cs="Arial"/>
        </w:rPr>
        <w:t>,</w:t>
      </w:r>
      <w:r w:rsidR="00447C21">
        <w:rPr>
          <w:rFonts w:ascii="Arial" w:hAnsi="Arial" w:cs="Arial"/>
        </w:rPr>
        <w:t xml:space="preserve"> der</w:t>
      </w:r>
      <w:r w:rsidR="006C7A0F">
        <w:rPr>
          <w:rFonts w:ascii="Arial" w:hAnsi="Arial" w:cs="Arial"/>
        </w:rPr>
        <w:t xml:space="preserve"> Hort </w:t>
      </w:r>
      <w:r w:rsidR="00314297">
        <w:rPr>
          <w:rFonts w:ascii="Arial" w:hAnsi="Arial" w:cs="Arial"/>
        </w:rPr>
        <w:t>„</w:t>
      </w:r>
      <w:r w:rsidR="006C7A0F">
        <w:rPr>
          <w:rFonts w:ascii="Arial" w:hAnsi="Arial" w:cs="Arial"/>
        </w:rPr>
        <w:t>Villa Wissen</w:t>
      </w:r>
      <w:r w:rsidR="00314297">
        <w:rPr>
          <w:rFonts w:ascii="Arial" w:hAnsi="Arial" w:cs="Arial"/>
        </w:rPr>
        <w:t>“</w:t>
      </w:r>
      <w:r w:rsidR="006C7A0F">
        <w:rPr>
          <w:rFonts w:ascii="Arial" w:hAnsi="Arial" w:cs="Arial"/>
        </w:rPr>
        <w:t>,</w:t>
      </w:r>
      <w:r w:rsidR="00314297">
        <w:rPr>
          <w:rFonts w:ascii="Arial" w:hAnsi="Arial" w:cs="Arial"/>
        </w:rPr>
        <w:t xml:space="preserve"> und das</w:t>
      </w:r>
      <w:r w:rsidR="006C7A0F">
        <w:rPr>
          <w:rFonts w:ascii="Arial" w:hAnsi="Arial" w:cs="Arial"/>
        </w:rPr>
        <w:t xml:space="preserve"> Bildungs- und</w:t>
      </w:r>
      <w:r w:rsidR="00314297">
        <w:rPr>
          <w:rFonts w:ascii="Arial" w:hAnsi="Arial" w:cs="Arial"/>
        </w:rPr>
        <w:t xml:space="preserve"> K</w:t>
      </w:r>
      <w:r w:rsidR="006C7A0F">
        <w:rPr>
          <w:rFonts w:ascii="Arial" w:hAnsi="Arial" w:cs="Arial"/>
        </w:rPr>
        <w:t xml:space="preserve">ulturzentrum </w:t>
      </w:r>
      <w:r w:rsidR="00314297">
        <w:rPr>
          <w:rFonts w:ascii="Arial" w:hAnsi="Arial" w:cs="Arial"/>
        </w:rPr>
        <w:t>samt</w:t>
      </w:r>
      <w:r w:rsidR="006C7A0F">
        <w:rPr>
          <w:rFonts w:ascii="Arial" w:hAnsi="Arial" w:cs="Arial"/>
        </w:rPr>
        <w:t xml:space="preserve"> Kinderclub</w:t>
      </w:r>
      <w:r w:rsidR="00E9443C">
        <w:rPr>
          <w:rFonts w:ascii="Arial" w:hAnsi="Arial" w:cs="Arial"/>
        </w:rPr>
        <w:t xml:space="preserve">. </w:t>
      </w:r>
      <w:r w:rsidR="00AD12BD">
        <w:rPr>
          <w:rFonts w:ascii="Arial" w:hAnsi="Arial" w:cs="Arial"/>
        </w:rPr>
        <w:t>Der Verein</w:t>
      </w:r>
      <w:r w:rsidR="00E9443C">
        <w:rPr>
          <w:rFonts w:ascii="Arial" w:hAnsi="Arial" w:cs="Arial"/>
        </w:rPr>
        <w:t xml:space="preserve"> fördert Erinnerungskultur, Bildungsarbeit und Integrationsprojekte. Diese Faktoren sind wichtig für den Identifikationsprozess junger Menschen mit Migrationshintergrund. </w:t>
      </w:r>
      <w:r w:rsidR="00AD12BD">
        <w:rPr>
          <w:rFonts w:ascii="Arial" w:hAnsi="Arial" w:cs="Arial"/>
        </w:rPr>
        <w:t xml:space="preserve">Das </w:t>
      </w:r>
      <w:r w:rsidR="00E9443C">
        <w:rPr>
          <w:rFonts w:ascii="Arial" w:hAnsi="Arial" w:cs="Arial"/>
        </w:rPr>
        <w:t xml:space="preserve">Ziel ist die Stärkung </w:t>
      </w:r>
      <w:r w:rsidR="00AD12BD">
        <w:rPr>
          <w:rFonts w:ascii="Arial" w:hAnsi="Arial" w:cs="Arial"/>
        </w:rPr>
        <w:t>ihres</w:t>
      </w:r>
      <w:r w:rsidR="00E9443C">
        <w:rPr>
          <w:rFonts w:ascii="Arial" w:hAnsi="Arial" w:cs="Arial"/>
        </w:rPr>
        <w:t xml:space="preserve"> Selbstwertgefühls und die Förderung der gesellschaftlichen Teilnahme. </w:t>
      </w:r>
      <w:r w:rsidR="00AD12BD">
        <w:rPr>
          <w:rFonts w:ascii="Arial" w:hAnsi="Arial" w:cs="Arial"/>
        </w:rPr>
        <w:t>Aktuell</w:t>
      </w:r>
      <w:r w:rsidR="00314297">
        <w:rPr>
          <w:rFonts w:ascii="Arial" w:hAnsi="Arial" w:cs="Arial"/>
        </w:rPr>
        <w:t xml:space="preserve"> besuchen Kinder aus</w:t>
      </w:r>
      <w:r w:rsidR="00E9443C">
        <w:rPr>
          <w:rFonts w:ascii="Arial" w:hAnsi="Arial" w:cs="Arial"/>
        </w:rPr>
        <w:t xml:space="preserve"> 1</w:t>
      </w:r>
      <w:r w:rsidR="0016124C">
        <w:rPr>
          <w:rFonts w:ascii="Arial" w:hAnsi="Arial" w:cs="Arial"/>
        </w:rPr>
        <w:t>8</w:t>
      </w:r>
      <w:r w:rsidR="00E9443C">
        <w:rPr>
          <w:rFonts w:ascii="Arial" w:hAnsi="Arial" w:cs="Arial"/>
        </w:rPr>
        <w:t xml:space="preserve"> unterschiedlichen Nationalitäten </w:t>
      </w:r>
      <w:r w:rsidR="00897EE3">
        <w:rPr>
          <w:rFonts w:ascii="Arial" w:hAnsi="Arial" w:cs="Arial"/>
        </w:rPr>
        <w:t xml:space="preserve">die </w:t>
      </w:r>
      <w:r w:rsidR="00314297">
        <w:rPr>
          <w:rFonts w:ascii="Arial" w:hAnsi="Arial" w:cs="Arial"/>
        </w:rPr>
        <w:t>Einrichtungen</w:t>
      </w:r>
      <w:r w:rsidR="00AD12BD">
        <w:rPr>
          <w:rFonts w:ascii="Arial" w:hAnsi="Arial" w:cs="Arial"/>
        </w:rPr>
        <w:t xml:space="preserve">. </w:t>
      </w:r>
    </w:p>
    <w:p w14:paraId="5F25D4F7" w14:textId="77777777" w:rsidR="00897EE3" w:rsidRPr="00227B86" w:rsidRDefault="00897EE3" w:rsidP="003B2AC4">
      <w:pPr>
        <w:spacing w:line="360" w:lineRule="auto"/>
        <w:rPr>
          <w:rFonts w:ascii="Arial" w:hAnsi="Arial" w:cs="Arial"/>
        </w:rPr>
      </w:pPr>
    </w:p>
    <w:p w14:paraId="51EA8809" w14:textId="2815D5A8" w:rsidR="005D2CE3" w:rsidRDefault="0016124C" w:rsidP="003B2AC4">
      <w:pPr>
        <w:spacing w:line="360" w:lineRule="auto"/>
        <w:rPr>
          <w:rFonts w:ascii="Arial" w:hAnsi="Arial" w:cs="Arial"/>
        </w:rPr>
      </w:pPr>
      <w:r>
        <w:rPr>
          <w:rFonts w:ascii="Arial" w:hAnsi="Arial" w:cs="Arial"/>
        </w:rPr>
        <w:t>Natalia</w:t>
      </w:r>
      <w:r w:rsidR="00AD12BD">
        <w:rPr>
          <w:rFonts w:ascii="Arial" w:hAnsi="Arial" w:cs="Arial"/>
        </w:rPr>
        <w:t xml:space="preserve"> </w:t>
      </w:r>
      <w:r w:rsidR="005D2CE3">
        <w:rPr>
          <w:rFonts w:ascii="Arial" w:hAnsi="Arial" w:cs="Arial"/>
        </w:rPr>
        <w:t>Wagner</w:t>
      </w:r>
      <w:r w:rsidR="00314297">
        <w:rPr>
          <w:rFonts w:ascii="Arial" w:hAnsi="Arial" w:cs="Arial"/>
        </w:rPr>
        <w:t xml:space="preserve"> ist seit der Gründung im DJR tätig und</w:t>
      </w:r>
      <w:r w:rsidR="00897EE3">
        <w:rPr>
          <w:rFonts w:ascii="Arial" w:hAnsi="Arial" w:cs="Arial"/>
        </w:rPr>
        <w:t xml:space="preserve"> </w:t>
      </w:r>
      <w:r w:rsidR="00AD12BD">
        <w:rPr>
          <w:rFonts w:ascii="Arial" w:hAnsi="Arial" w:cs="Arial"/>
        </w:rPr>
        <w:t>hat die Weihnachtsspende von Dr. Westphal entgegengenommen</w:t>
      </w:r>
      <w:r w:rsidR="005D2CE3">
        <w:rPr>
          <w:rFonts w:ascii="Arial" w:hAnsi="Arial" w:cs="Arial"/>
        </w:rPr>
        <w:t xml:space="preserve">: </w:t>
      </w:r>
      <w:r w:rsidR="00AD12BD">
        <w:rPr>
          <w:rFonts w:ascii="Arial" w:hAnsi="Arial" w:cs="Arial"/>
        </w:rPr>
        <w:t>„</w:t>
      </w:r>
      <w:r w:rsidR="005D2CE3">
        <w:rPr>
          <w:rFonts w:ascii="Arial" w:hAnsi="Arial" w:cs="Arial"/>
        </w:rPr>
        <w:t>Trotz Pandemiezeit</w:t>
      </w:r>
      <w:r w:rsidR="00AD12BD">
        <w:rPr>
          <w:rFonts w:ascii="Arial" w:hAnsi="Arial" w:cs="Arial"/>
        </w:rPr>
        <w:t xml:space="preserve"> liegt ein gutes Jahr für unseren Verein hinter uns. Wir konnten wieder viele Kinder bei ihren Anliegen unterstützen und weiterhin eine zweite Heimat für sie sein. Wir haben uns sehr gefreut, als wir erfahren haben</w:t>
      </w:r>
      <w:r w:rsidR="006C7A0F">
        <w:rPr>
          <w:rFonts w:ascii="Arial" w:hAnsi="Arial" w:cs="Arial"/>
        </w:rPr>
        <w:t>,</w:t>
      </w:r>
      <w:r w:rsidR="00AD12BD">
        <w:rPr>
          <w:rFonts w:ascii="Arial" w:hAnsi="Arial" w:cs="Arial"/>
        </w:rPr>
        <w:t xml:space="preserve"> dass wir die Spende von der Nassauischen Heimstätte erhalten und waren überrascht, wie schnell und unkompliziert alles verlaufen ist.“ Die Frage, wie die Spende der Nassauischen Heimstätte investiert werden soll, wurde demokratisch entschieden. </w:t>
      </w:r>
      <w:r w:rsidR="00314297">
        <w:rPr>
          <w:rFonts w:ascii="Arial" w:hAnsi="Arial" w:cs="Arial"/>
        </w:rPr>
        <w:t>Die erste größere Anschaffung war ein Beamer, mit welchem nun regelmäßige Kinoabende veranstaltet werden.</w:t>
      </w:r>
    </w:p>
    <w:p w14:paraId="0F913809" w14:textId="511F686B" w:rsidR="006C7A0F" w:rsidRDefault="006C7A0F" w:rsidP="003B2AC4">
      <w:pPr>
        <w:spacing w:line="360" w:lineRule="auto"/>
        <w:rPr>
          <w:rFonts w:ascii="Arial" w:hAnsi="Arial" w:cs="Arial"/>
        </w:rPr>
      </w:pPr>
    </w:p>
    <w:p w14:paraId="3CF59EB9" w14:textId="351D7138" w:rsidR="006C7A0F" w:rsidRDefault="0033673D" w:rsidP="003B2AC4">
      <w:pPr>
        <w:spacing w:line="360" w:lineRule="auto"/>
        <w:rPr>
          <w:rFonts w:ascii="Arial" w:hAnsi="Arial" w:cs="Arial"/>
        </w:rPr>
      </w:pPr>
      <w:r w:rsidRPr="0033673D">
        <w:rPr>
          <w:rFonts w:ascii="Arial" w:hAnsi="Arial" w:cs="Arial"/>
          <w:b/>
          <w:bCs/>
        </w:rPr>
        <w:t>Foto:</w:t>
      </w:r>
      <w:r>
        <w:rPr>
          <w:rFonts w:ascii="Arial" w:hAnsi="Arial" w:cs="Arial"/>
        </w:rPr>
        <w:t xml:space="preserve"> </w:t>
      </w:r>
      <w:r w:rsidR="00FC611B">
        <w:rPr>
          <w:rFonts w:ascii="Arial" w:hAnsi="Arial" w:cs="Arial"/>
        </w:rPr>
        <w:t>(von links)</w:t>
      </w:r>
      <w:r w:rsidR="00897EE3">
        <w:rPr>
          <w:rFonts w:ascii="Arial" w:hAnsi="Arial" w:cs="Arial"/>
        </w:rPr>
        <w:t xml:space="preserve"> </w:t>
      </w:r>
      <w:r w:rsidR="00FC611B">
        <w:rPr>
          <w:rFonts w:ascii="Arial" w:hAnsi="Arial" w:cs="Arial"/>
        </w:rPr>
        <w:t xml:space="preserve">Georg Batschavoi, Viktoria Samoilenko (Schneemädchen) mit Charlotte Batschavoi, Dr. Constantin Westphal, </w:t>
      </w:r>
      <w:r w:rsidR="00A93F1A">
        <w:rPr>
          <w:rFonts w:ascii="Arial" w:hAnsi="Arial" w:cs="Arial"/>
        </w:rPr>
        <w:t xml:space="preserve">Natalia Wagner, Veronika Nissen (Bildungsreferentin), </w:t>
      </w:r>
      <w:r w:rsidR="00FC611B">
        <w:rPr>
          <w:rFonts w:ascii="Arial" w:hAnsi="Arial" w:cs="Arial"/>
        </w:rPr>
        <w:t xml:space="preserve">Olga Batschavoi (vorne sitzend) mit Alexander Batschavoi, </w:t>
      </w:r>
      <w:r w:rsidR="00A93F1A">
        <w:rPr>
          <w:rFonts w:ascii="Arial" w:hAnsi="Arial" w:cs="Arial"/>
        </w:rPr>
        <w:t>Emil Wanner (Weihnachtsmann).</w:t>
      </w:r>
    </w:p>
    <w:p w14:paraId="7C451415" w14:textId="1E317637" w:rsidR="003B2AC4" w:rsidRDefault="0033673D" w:rsidP="003B2AC4">
      <w:pPr>
        <w:spacing w:line="360" w:lineRule="auto"/>
        <w:rPr>
          <w:rFonts w:ascii="Arial" w:hAnsi="Arial" w:cs="Arial"/>
        </w:rPr>
      </w:pPr>
      <w:r>
        <w:rPr>
          <w:rFonts w:ascii="Arial" w:hAnsi="Arial" w:cs="Arial"/>
        </w:rPr>
        <w:t>(Foto NHW/Thomas Rohnke)</w:t>
      </w:r>
    </w:p>
    <w:p w14:paraId="6FB7D07E" w14:textId="77777777" w:rsidR="00E575EB" w:rsidRPr="00E575EB" w:rsidRDefault="00E575EB" w:rsidP="00E575EB">
      <w:pPr>
        <w:spacing w:line="360" w:lineRule="auto"/>
        <w:rPr>
          <w:rFonts w:ascii="Arial" w:hAnsi="Arial" w:cs="Arial"/>
          <w:bCs/>
        </w:rPr>
      </w:pPr>
    </w:p>
    <w:p w14:paraId="6C98BF17" w14:textId="77777777" w:rsidR="00A36801" w:rsidRDefault="00A36801" w:rsidP="00A36801">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3"/>
          <w:szCs w:val="23"/>
        </w:rPr>
        <w:t>Unternehmensgruppe Nassauische Heimstätte | Wohnstadt</w:t>
      </w:r>
      <w:r>
        <w:rPr>
          <w:rStyle w:val="eop"/>
          <w:rFonts w:ascii="Arial" w:hAnsi="Arial" w:cs="Arial"/>
          <w:sz w:val="23"/>
          <w:szCs w:val="23"/>
        </w:rPr>
        <w:t> </w:t>
      </w:r>
    </w:p>
    <w:p w14:paraId="3AE7B8DC" w14:textId="77777777" w:rsidR="00A36801" w:rsidRDefault="00A36801" w:rsidP="00A36801">
      <w:pPr>
        <w:pStyle w:val="paragraph"/>
        <w:spacing w:before="0" w:beforeAutospacing="0" w:after="0" w:afterAutospacing="0"/>
        <w:ind w:right="1125"/>
        <w:jc w:val="both"/>
        <w:textAlignment w:val="baseline"/>
        <w:rPr>
          <w:rFonts w:ascii="Segoe UI" w:hAnsi="Segoe UI" w:cs="Segoe UI"/>
          <w:sz w:val="18"/>
          <w:szCs w:val="18"/>
        </w:rPr>
      </w:pPr>
      <w:r>
        <w:rPr>
          <w:rStyle w:val="normaltextrun"/>
          <w:rFonts w:ascii="Arial" w:hAnsi="Arial" w:cs="Arial"/>
          <w:sz w:val="22"/>
          <w:szCs w:val="22"/>
        </w:rPr>
        <w:t xml:space="preserve">Die Unternehmensgruppe Nassauische Heimstätte | Wohnstadt (NHW) mit Sitz in Frankfurt am Main und Kassel bietet seit 100 Jahren umfassende Dienstleistungen in den Bereichen Wohnen, Bauen und Entwickeln. Sie beschäftigt rund 850 Mitarbeitende. Mit rund 59.000 Mietwohnungen in 120 Städten und Gemeinden in Hessen gehört sie zu den zehn führenden deutschen Wohnungsunternehmen. Das Regionalcenter Frankfurt bewirtschaftet rund 19.800 Wohnungen, darunter 16.000 </w:t>
      </w:r>
      <w:r>
        <w:rPr>
          <w:rStyle w:val="normaltextrun"/>
          <w:rFonts w:ascii="Arial" w:hAnsi="Arial" w:cs="Arial"/>
          <w:sz w:val="22"/>
          <w:szCs w:val="22"/>
        </w:rPr>
        <w:lastRenderedPageBreak/>
        <w:t>direkt in Frankfurt. Unter der NHW-Marke ProjektStadt werden Kompetenzfelder gebündelt, um nachhaltige Stadtentwicklungsaufgaben durchzuführen. Die Unternehmensgruppe arbeitet daran, ihren Wohnungsbestand weiter zu erhöhen und bis 2050 klimaneutral zu entwickeln. Um dem Klimaschutz in der Wohnungswirtschaft mehr Schlagkraft zu verleihen, hat sie gemeinsam mit Partnern das Kommunikations- und Umsetzungsnetzwerk „Initiative Wohnen 2050“ gegründet. Mit hubitation verfügt die Unternehmensgruppe zudem über ein Startup- und Ideennetzwerk rund um innovatives Wohnen.</w:t>
      </w:r>
      <w:r>
        <w:rPr>
          <w:rStyle w:val="eop"/>
          <w:rFonts w:ascii="Arial" w:hAnsi="Arial" w:cs="Arial"/>
          <w:sz w:val="22"/>
          <w:szCs w:val="22"/>
        </w:rPr>
        <w:t> </w:t>
      </w:r>
    </w:p>
    <w:p w14:paraId="66ABB227" w14:textId="77777777" w:rsidR="00A36801" w:rsidRDefault="00A729EC" w:rsidP="00A36801">
      <w:pPr>
        <w:pStyle w:val="paragraph"/>
        <w:spacing w:before="0" w:beforeAutospacing="0" w:after="0" w:afterAutospacing="0"/>
        <w:ind w:right="1125"/>
        <w:jc w:val="both"/>
        <w:textAlignment w:val="baseline"/>
        <w:rPr>
          <w:rFonts w:ascii="Segoe UI" w:hAnsi="Segoe UI" w:cs="Segoe UI"/>
          <w:sz w:val="18"/>
          <w:szCs w:val="18"/>
        </w:rPr>
      </w:pPr>
      <w:hyperlink r:id="rId7" w:tgtFrame="_blank" w:history="1">
        <w:r w:rsidR="00A36801">
          <w:rPr>
            <w:rStyle w:val="normaltextrun"/>
            <w:rFonts w:ascii="Arial" w:hAnsi="Arial" w:cs="Arial"/>
            <w:color w:val="0000FF"/>
            <w:sz w:val="22"/>
            <w:szCs w:val="22"/>
            <w:u w:val="single"/>
          </w:rPr>
          <w:t>www.naheimst.de</w:t>
        </w:r>
      </w:hyperlink>
      <w:r w:rsidR="00A36801">
        <w:rPr>
          <w:rStyle w:val="eop"/>
          <w:rFonts w:ascii="Arial" w:hAnsi="Arial" w:cs="Arial"/>
          <w:sz w:val="22"/>
          <w:szCs w:val="22"/>
        </w:rPr>
        <w:t> </w:t>
      </w:r>
    </w:p>
    <w:p w14:paraId="63DE6106" w14:textId="77777777" w:rsidR="00A36801" w:rsidRDefault="00A36801" w:rsidP="00A36801">
      <w:pPr>
        <w:pStyle w:val="paragraph"/>
        <w:spacing w:before="0" w:beforeAutospacing="0" w:after="0" w:afterAutospacing="0"/>
        <w:ind w:right="1860"/>
        <w:jc w:val="both"/>
        <w:textAlignment w:val="baseline"/>
        <w:rPr>
          <w:rFonts w:ascii="Segoe UI" w:hAnsi="Segoe UI" w:cs="Segoe UI"/>
          <w:sz w:val="18"/>
          <w:szCs w:val="18"/>
        </w:rPr>
      </w:pPr>
      <w:r>
        <w:rPr>
          <w:rStyle w:val="eop"/>
          <w:rFonts w:ascii="Arial" w:hAnsi="Arial" w:cs="Arial"/>
          <w:sz w:val="22"/>
          <w:szCs w:val="22"/>
        </w:rPr>
        <w:t> </w:t>
      </w:r>
    </w:p>
    <w:p w14:paraId="4D49B232" w14:textId="125DE410" w:rsidR="0003228E" w:rsidRPr="00EB6CA3" w:rsidRDefault="0003228E" w:rsidP="00EB6CA3">
      <w:pPr>
        <w:ind w:right="1134"/>
        <w:jc w:val="both"/>
        <w:rPr>
          <w:rFonts w:ascii="Arial" w:hAnsi="Arial" w:cs="Arial"/>
        </w:rPr>
      </w:pPr>
    </w:p>
    <w:sectPr w:rsidR="0003228E" w:rsidRPr="00EB6CA3">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6931D5" w14:textId="77777777" w:rsidR="00790928" w:rsidRDefault="00790928">
      <w:r>
        <w:separator/>
      </w:r>
    </w:p>
  </w:endnote>
  <w:endnote w:type="continuationSeparator" w:id="0">
    <w:p w14:paraId="56552941" w14:textId="77777777" w:rsidR="00790928" w:rsidRDefault="007909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0292E7" w14:textId="77777777" w:rsidR="004F1734" w:rsidRDefault="004F173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B7ADEF" w14:textId="77777777" w:rsidR="00332EFF" w:rsidRDefault="00332EFF" w:rsidP="00124D4F">
    <w:pPr>
      <w:pStyle w:val="Fuzeile"/>
      <w:pBdr>
        <w:bottom w:val="single" w:sz="4" w:space="1" w:color="auto"/>
      </w:pBdr>
      <w:rPr>
        <w:sz w:val="16"/>
        <w:szCs w:val="16"/>
      </w:rPr>
    </w:pPr>
  </w:p>
  <w:p w14:paraId="2D98A4EF" w14:textId="77777777" w:rsidR="00332EFF" w:rsidRDefault="00332EFF" w:rsidP="00124D4F">
    <w:pPr>
      <w:pStyle w:val="Fuzeile"/>
      <w:pBdr>
        <w:bottom w:val="single" w:sz="4" w:space="1" w:color="auto"/>
      </w:pBdr>
      <w:rPr>
        <w:sz w:val="16"/>
        <w:szCs w:val="16"/>
      </w:rPr>
    </w:pPr>
  </w:p>
  <w:p w14:paraId="53FC2915" w14:textId="77777777" w:rsidR="00332EFF" w:rsidRPr="007B2EB5" w:rsidRDefault="00332EFF" w:rsidP="00124D4F">
    <w:pPr>
      <w:pStyle w:val="Fuzeile"/>
      <w:rPr>
        <w:rFonts w:ascii="Arial" w:hAnsi="Arial" w:cs="Arial"/>
        <w:color w:val="000000"/>
        <w:sz w:val="16"/>
        <w:szCs w:val="16"/>
      </w:rPr>
    </w:pPr>
  </w:p>
  <w:p w14:paraId="0BC0F6AE" w14:textId="77777777" w:rsidR="007B2EB5" w:rsidRPr="008015D8" w:rsidRDefault="007B2EB5" w:rsidP="007B2EB5">
    <w:pPr>
      <w:pStyle w:val="Fuzeile"/>
      <w:rPr>
        <w:rFonts w:ascii="Arial" w:hAnsi="Arial" w:cs="Arial"/>
        <w:b/>
        <w:bCs/>
        <w:color w:val="000000"/>
        <w:sz w:val="16"/>
        <w:szCs w:val="16"/>
      </w:rPr>
    </w:pPr>
    <w:r w:rsidRPr="008015D8">
      <w:rPr>
        <w:rFonts w:ascii="Arial" w:hAnsi="Arial" w:cs="Arial"/>
        <w:b/>
        <w:bCs/>
        <w:color w:val="000000"/>
        <w:sz w:val="16"/>
        <w:szCs w:val="16"/>
      </w:rPr>
      <w:t>Pressekontakt:</w:t>
    </w:r>
  </w:p>
  <w:p w14:paraId="04C421D8" w14:textId="77777777" w:rsidR="007B2EB5" w:rsidRPr="008015D8" w:rsidRDefault="007B2EB5" w:rsidP="007B2EB5">
    <w:pPr>
      <w:pStyle w:val="Fuzeile"/>
      <w:rPr>
        <w:rFonts w:ascii="Arial" w:hAnsi="Arial" w:cs="Arial"/>
        <w:b/>
        <w:bCs/>
        <w:color w:val="000000"/>
        <w:sz w:val="16"/>
        <w:szCs w:val="16"/>
      </w:rPr>
    </w:pPr>
  </w:p>
  <w:p w14:paraId="73530A85" w14:textId="77777777" w:rsidR="007B2EB5" w:rsidRPr="00C7283B" w:rsidRDefault="007B2EB5" w:rsidP="007B2EB5">
    <w:pPr>
      <w:pStyle w:val="Fuzeile"/>
      <w:rPr>
        <w:rFonts w:ascii="Arial" w:hAnsi="Arial" w:cs="Arial"/>
        <w:sz w:val="16"/>
        <w:szCs w:val="16"/>
      </w:rPr>
    </w:pPr>
    <w:r w:rsidRPr="00C7283B">
      <w:rPr>
        <w:rFonts w:ascii="Arial" w:hAnsi="Arial" w:cs="Arial"/>
        <w:sz w:val="16"/>
        <w:szCs w:val="16"/>
      </w:rPr>
      <w:t xml:space="preserve">Nassauische Heimstätte Wohnungs- und Entwicklungsgesellschaft mbH | Schaumainkai 47 | 60596 Frankfurt am Main </w:t>
    </w:r>
  </w:p>
  <w:p w14:paraId="53C79337" w14:textId="3B6BD1B3" w:rsidR="007B2EB5" w:rsidRDefault="007B2EB5" w:rsidP="007B2EB5">
    <w:pPr>
      <w:pStyle w:val="Fuzeile"/>
      <w:rPr>
        <w:rFonts w:ascii="Arial" w:hAnsi="Arial" w:cs="Arial"/>
        <w:sz w:val="16"/>
        <w:szCs w:val="16"/>
      </w:rPr>
    </w:pPr>
    <w:r w:rsidRPr="00C7283B">
      <w:rPr>
        <w:rFonts w:ascii="Arial" w:hAnsi="Arial" w:cs="Arial"/>
        <w:sz w:val="16"/>
        <w:szCs w:val="16"/>
      </w:rPr>
      <w:t xml:space="preserve">Jens Duffner </w:t>
    </w:r>
    <w:r w:rsidR="002047C2">
      <w:rPr>
        <w:rFonts w:ascii="Arial" w:hAnsi="Arial" w:cs="Arial"/>
        <w:sz w:val="16"/>
        <w:szCs w:val="16"/>
      </w:rPr>
      <w:t xml:space="preserve">(Pressesprecher) </w:t>
    </w:r>
    <w:r w:rsidRPr="00C7283B">
      <w:rPr>
        <w:rFonts w:ascii="Arial" w:hAnsi="Arial" w:cs="Arial"/>
        <w:sz w:val="16"/>
        <w:szCs w:val="16"/>
      </w:rPr>
      <w:t>| T: 069 6</w:t>
    </w:r>
    <w:r w:rsidR="000C6E7E">
      <w:rPr>
        <w:rFonts w:ascii="Arial" w:hAnsi="Arial" w:cs="Arial"/>
        <w:sz w:val="16"/>
        <w:szCs w:val="16"/>
      </w:rPr>
      <w:t>78674</w:t>
    </w:r>
    <w:r w:rsidRPr="00C7283B">
      <w:rPr>
        <w:rFonts w:ascii="Arial" w:hAnsi="Arial" w:cs="Arial"/>
        <w:sz w:val="16"/>
        <w:szCs w:val="16"/>
      </w:rPr>
      <w:t xml:space="preserve">-1321 | </w:t>
    </w:r>
    <w:hyperlink r:id="rId1" w:history="1">
      <w:r w:rsidRPr="00C7283B">
        <w:rPr>
          <w:rStyle w:val="Hyperlink"/>
          <w:rFonts w:ascii="Arial" w:hAnsi="Arial" w:cs="Arial"/>
          <w:color w:val="auto"/>
          <w:sz w:val="16"/>
          <w:szCs w:val="16"/>
          <w:u w:val="none"/>
        </w:rPr>
        <w:t>www.naheimst.de</w:t>
      </w:r>
    </w:hyperlink>
    <w:r w:rsidRPr="00C7283B">
      <w:rPr>
        <w:rFonts w:ascii="Arial" w:hAnsi="Arial" w:cs="Arial"/>
        <w:sz w:val="16"/>
        <w:szCs w:val="16"/>
      </w:rPr>
      <w:t xml:space="preserve"> | Mail: </w:t>
    </w:r>
    <w:hyperlink r:id="rId2" w:history="1">
      <w:r w:rsidR="00F86CA5" w:rsidRPr="002047C2">
        <w:rPr>
          <w:rFonts w:ascii="Arial" w:hAnsi="Arial" w:cs="Arial"/>
          <w:sz w:val="16"/>
          <w:szCs w:val="16"/>
        </w:rPr>
        <w:t>jens.duffner@naheimst.de</w:t>
      </w:r>
    </w:hyperlink>
  </w:p>
  <w:p w14:paraId="2A678B69" w14:textId="77777777" w:rsidR="00F86CA5" w:rsidRDefault="00F86CA5" w:rsidP="007B2EB5">
    <w:pPr>
      <w:pStyle w:val="Fuzeile"/>
      <w:rPr>
        <w:rFonts w:ascii="Arial" w:hAnsi="Arial" w:cs="Arial"/>
        <w:sz w:val="16"/>
        <w:szCs w:val="16"/>
      </w:rPr>
    </w:pPr>
  </w:p>
  <w:p w14:paraId="615BFA3C" w14:textId="77777777" w:rsidR="007B2EB5" w:rsidRDefault="007B2EB5" w:rsidP="007B2EB5">
    <w:pPr>
      <w:pStyle w:val="Fuzeile"/>
      <w:jc w:val="center"/>
      <w:rPr>
        <w:rFonts w:ascii="Arial" w:hAnsi="Arial" w:cs="Arial"/>
        <w:sz w:val="10"/>
        <w:szCs w:val="10"/>
      </w:rPr>
    </w:pPr>
  </w:p>
  <w:p w14:paraId="209BA764" w14:textId="77777777" w:rsidR="00332EFF" w:rsidRPr="00524928" w:rsidRDefault="007B2EB5" w:rsidP="0088476C">
    <w:pPr>
      <w:pStyle w:val="Fuzeile"/>
      <w:rPr>
        <w:rFonts w:ascii="Arial" w:hAnsi="Arial" w:cs="Arial"/>
        <w:sz w:val="10"/>
        <w:szCs w:val="10"/>
      </w:rPr>
    </w:pPr>
    <w:r w:rsidRPr="00E933FB">
      <w:rPr>
        <w:rFonts w:ascii="Arial" w:hAnsi="Arial" w:cs="Arial"/>
        <w:b/>
        <w:bCs/>
        <w:sz w:val="16"/>
        <w:szCs w:val="16"/>
      </w:rPr>
      <w:t>Pressemitteilungen und Pressebilder auch online im Presseportal unter www.naheimst.de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F41469" w14:textId="77777777" w:rsidR="004F1734" w:rsidRDefault="004F173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95F5D0" w14:textId="77777777" w:rsidR="00790928" w:rsidRDefault="00790928">
      <w:r>
        <w:separator/>
      </w:r>
    </w:p>
  </w:footnote>
  <w:footnote w:type="continuationSeparator" w:id="0">
    <w:p w14:paraId="3E26A0C1" w14:textId="77777777" w:rsidR="00790928" w:rsidRDefault="007909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B0B983" w14:textId="77777777" w:rsidR="004F1734" w:rsidRDefault="004F173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1B2F8C" w14:textId="1DB40469" w:rsidR="00332EFF" w:rsidRPr="0088476C" w:rsidRDefault="00010179" w:rsidP="00597C72">
    <w:pPr>
      <w:pStyle w:val="Kopfzeile"/>
      <w:tabs>
        <w:tab w:val="clear" w:pos="4536"/>
        <w:tab w:val="clear" w:pos="9072"/>
      </w:tabs>
      <w:ind w:right="-426"/>
      <w:jc w:val="right"/>
      <w:rPr>
        <w:rFonts w:ascii="Arial" w:hAnsi="Arial" w:cs="Arial"/>
        <w:b/>
        <w:bCs/>
        <w:spacing w:val="60"/>
        <w:sz w:val="28"/>
        <w:szCs w:val="28"/>
      </w:rPr>
    </w:pPr>
    <w:r>
      <w:rPr>
        <w:noProof/>
      </w:rPr>
      <w:drawing>
        <wp:anchor distT="0" distB="0" distL="114300" distR="114300" simplePos="0" relativeHeight="251659264" behindDoc="1" locked="0" layoutInCell="1" allowOverlap="1" wp14:anchorId="1E19E738" wp14:editId="7ACFA9F2">
          <wp:simplePos x="0" y="0"/>
          <wp:positionH relativeFrom="margin">
            <wp:posOffset>-160020</wp:posOffset>
          </wp:positionH>
          <wp:positionV relativeFrom="margin">
            <wp:posOffset>-2506980</wp:posOffset>
          </wp:positionV>
          <wp:extent cx="1630680" cy="984885"/>
          <wp:effectExtent l="0" t="0" r="0" b="0"/>
          <wp:wrapTight wrapText="bothSides">
            <wp:wrapPolygon edited="0">
              <wp:start x="1514" y="3342"/>
              <wp:lineTo x="1009" y="5849"/>
              <wp:lineTo x="2019" y="17547"/>
              <wp:lineTo x="2019" y="18801"/>
              <wp:lineTo x="15140" y="19636"/>
              <wp:lineTo x="16402" y="19636"/>
              <wp:lineTo x="19935" y="18383"/>
              <wp:lineTo x="20187" y="11698"/>
              <wp:lineTo x="18925" y="10863"/>
              <wp:lineTo x="17411" y="10027"/>
              <wp:lineTo x="17159" y="4178"/>
              <wp:lineTo x="7822" y="3342"/>
              <wp:lineTo x="1514" y="3342"/>
            </wp:wrapPolygon>
          </wp:wrapTight>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0680" cy="9848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97C72">
      <w:rPr>
        <w:rFonts w:ascii="Arial" w:hAnsi="Arial" w:cs="Arial"/>
        <w:b/>
        <w:bCs/>
        <w:noProof/>
        <w:spacing w:val="60"/>
        <w:sz w:val="28"/>
        <w:szCs w:val="28"/>
      </w:rPr>
      <w:drawing>
        <wp:inline distT="0" distB="0" distL="0" distR="0" wp14:anchorId="28267DB4" wp14:editId="67B124B3">
          <wp:extent cx="1981200" cy="566494"/>
          <wp:effectExtent l="0" t="0" r="0" b="508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H_Logo CMYK.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085447" cy="596302"/>
                  </a:xfrm>
                  <a:prstGeom prst="rect">
                    <a:avLst/>
                  </a:prstGeom>
                </pic:spPr>
              </pic:pic>
            </a:graphicData>
          </a:graphic>
        </wp:inline>
      </w:drawing>
    </w:r>
  </w:p>
  <w:p w14:paraId="78FBD88F" w14:textId="77777777" w:rsidR="00332EFF" w:rsidRPr="0088476C" w:rsidRDefault="00332EFF">
    <w:pPr>
      <w:pStyle w:val="Kopfzeile"/>
      <w:rPr>
        <w:rFonts w:ascii="Arial" w:hAnsi="Arial" w:cs="Arial"/>
        <w:b/>
        <w:bCs/>
        <w:spacing w:val="60"/>
        <w:sz w:val="28"/>
        <w:szCs w:val="28"/>
      </w:rPr>
    </w:pPr>
  </w:p>
  <w:p w14:paraId="70AFE9D2" w14:textId="77777777" w:rsidR="00332EFF" w:rsidRPr="0088476C" w:rsidRDefault="00332EFF">
    <w:pPr>
      <w:pStyle w:val="Kopfzeile"/>
      <w:rPr>
        <w:rFonts w:ascii="Arial" w:hAnsi="Arial" w:cs="Arial"/>
        <w:b/>
        <w:bCs/>
        <w:spacing w:val="60"/>
        <w:sz w:val="28"/>
        <w:szCs w:val="28"/>
      </w:rPr>
    </w:pPr>
  </w:p>
  <w:p w14:paraId="27AA1181" w14:textId="77777777" w:rsidR="00332EFF" w:rsidRDefault="00332EFF">
    <w:pPr>
      <w:pStyle w:val="Kopfzeile"/>
      <w:rPr>
        <w:rFonts w:ascii="Arial" w:hAnsi="Arial" w:cs="Arial"/>
        <w:b/>
        <w:bCs/>
        <w:spacing w:val="60"/>
        <w:sz w:val="36"/>
        <w:szCs w:val="36"/>
      </w:rPr>
    </w:pPr>
    <w:r w:rsidRPr="00C7283B">
      <w:rPr>
        <w:rFonts w:ascii="Arial" w:hAnsi="Arial" w:cs="Arial"/>
        <w:b/>
        <w:bCs/>
        <w:spacing w:val="60"/>
        <w:sz w:val="36"/>
        <w:szCs w:val="36"/>
      </w:rPr>
      <w:t>PRESSE</w:t>
    </w:r>
    <w:r w:rsidR="007B2EB5">
      <w:rPr>
        <w:rFonts w:ascii="Arial" w:hAnsi="Arial" w:cs="Arial"/>
        <w:b/>
        <w:bCs/>
        <w:spacing w:val="60"/>
        <w:sz w:val="36"/>
        <w:szCs w:val="36"/>
      </w:rPr>
      <w:t>-</w:t>
    </w:r>
    <w:r w:rsidRPr="00C7283B">
      <w:rPr>
        <w:rFonts w:ascii="Arial" w:hAnsi="Arial" w:cs="Arial"/>
        <w:b/>
        <w:bCs/>
        <w:spacing w:val="60"/>
        <w:sz w:val="36"/>
        <w:szCs w:val="36"/>
      </w:rPr>
      <w:t>INFORMATION</w:t>
    </w:r>
  </w:p>
  <w:p w14:paraId="426E5136" w14:textId="77777777" w:rsidR="004C6DC0" w:rsidRDefault="004C6DC0">
    <w:pPr>
      <w:pStyle w:val="Kopfzeile"/>
      <w:rPr>
        <w:rFonts w:ascii="Arial" w:hAnsi="Arial" w:cs="Arial"/>
        <w:b/>
        <w:bCs/>
        <w:spacing w:val="60"/>
        <w:sz w:val="24"/>
        <w:szCs w:val="24"/>
      </w:rPr>
    </w:pPr>
  </w:p>
  <w:p w14:paraId="1D2E6C2C" w14:textId="611068CE" w:rsidR="004C6DC0" w:rsidRDefault="004C6DC0" w:rsidP="00F64FE7">
    <w:pPr>
      <w:pStyle w:val="Kopfzeile"/>
      <w:rPr>
        <w:rFonts w:ascii="Arial" w:hAnsi="Arial" w:cs="Arial"/>
      </w:rPr>
    </w:pPr>
    <w:r>
      <w:rPr>
        <w:rFonts w:ascii="Arial" w:hAnsi="Arial" w:cs="Arial"/>
      </w:rPr>
      <w:t xml:space="preserve">Datum: </w:t>
    </w:r>
    <w:r w:rsidR="00195922">
      <w:rPr>
        <w:rFonts w:ascii="Arial" w:hAnsi="Arial" w:cs="Arial"/>
      </w:rPr>
      <w:t>04.01</w:t>
    </w:r>
    <w:r w:rsidR="00C74666">
      <w:rPr>
        <w:rFonts w:ascii="Arial" w:hAnsi="Arial" w:cs="Arial"/>
      </w:rPr>
      <w:t>.</w:t>
    </w:r>
    <w:r w:rsidR="00195922">
      <w:rPr>
        <w:rFonts w:ascii="Arial" w:hAnsi="Arial" w:cs="Arial"/>
      </w:rPr>
      <w:t>2021</w:t>
    </w:r>
    <w:r>
      <w:rPr>
        <w:rFonts w:ascii="Arial" w:hAnsi="Arial" w:cs="Arial"/>
      </w:rPr>
      <w:t xml:space="preserve"> </w:t>
    </w:r>
    <w:r w:rsidRPr="004C6DC0">
      <w:rPr>
        <w:rFonts w:ascii="Arial" w:hAnsi="Arial" w:cs="Arial"/>
      </w:rPr>
      <w:t xml:space="preserve"> |</w:t>
    </w:r>
    <w:r>
      <w:rPr>
        <w:rFonts w:ascii="Arial" w:hAnsi="Arial" w:cs="Arial"/>
      </w:rPr>
      <w:t xml:space="preserve">  </w:t>
    </w:r>
    <w:r w:rsidRPr="004C6DC0">
      <w:rPr>
        <w:rFonts w:ascii="Arial" w:hAnsi="Arial" w:cs="Arial"/>
      </w:rPr>
      <w:t xml:space="preserve">Seite </w:t>
    </w:r>
    <w:r w:rsidRPr="004C6DC0">
      <w:rPr>
        <w:rFonts w:ascii="Arial" w:hAnsi="Arial" w:cs="Arial"/>
      </w:rPr>
      <w:fldChar w:fldCharType="begin"/>
    </w:r>
    <w:r w:rsidRPr="004C6DC0">
      <w:rPr>
        <w:rFonts w:ascii="Arial" w:hAnsi="Arial" w:cs="Arial"/>
      </w:rPr>
      <w:instrText xml:space="preserve"> PAGE </w:instrText>
    </w:r>
    <w:r w:rsidRPr="004C6DC0">
      <w:rPr>
        <w:rFonts w:ascii="Arial" w:hAnsi="Arial" w:cs="Arial"/>
      </w:rPr>
      <w:fldChar w:fldCharType="separate"/>
    </w:r>
    <w:r w:rsidR="00DC2806">
      <w:rPr>
        <w:rFonts w:ascii="Arial" w:hAnsi="Arial" w:cs="Arial"/>
        <w:noProof/>
      </w:rPr>
      <w:t>1</w:t>
    </w:r>
    <w:r w:rsidRPr="004C6DC0">
      <w:rPr>
        <w:rFonts w:ascii="Arial" w:hAnsi="Arial" w:cs="Arial"/>
      </w:rPr>
      <w:fldChar w:fldCharType="end"/>
    </w:r>
    <w:r w:rsidRPr="004C6DC0">
      <w:rPr>
        <w:rFonts w:ascii="Arial" w:hAnsi="Arial" w:cs="Arial"/>
      </w:rPr>
      <w:t xml:space="preserve"> von </w:t>
    </w:r>
    <w:r w:rsidRPr="004C6DC0">
      <w:rPr>
        <w:rFonts w:ascii="Arial" w:hAnsi="Arial" w:cs="Arial"/>
      </w:rPr>
      <w:fldChar w:fldCharType="begin"/>
    </w:r>
    <w:r w:rsidRPr="004C6DC0">
      <w:rPr>
        <w:rFonts w:ascii="Arial" w:hAnsi="Arial" w:cs="Arial"/>
      </w:rPr>
      <w:instrText xml:space="preserve"> NUMPAGES </w:instrText>
    </w:r>
    <w:r w:rsidRPr="004C6DC0">
      <w:rPr>
        <w:rFonts w:ascii="Arial" w:hAnsi="Arial" w:cs="Arial"/>
      </w:rPr>
      <w:fldChar w:fldCharType="separate"/>
    </w:r>
    <w:r w:rsidR="00DC2806">
      <w:rPr>
        <w:rFonts w:ascii="Arial" w:hAnsi="Arial" w:cs="Arial"/>
        <w:noProof/>
      </w:rPr>
      <w:t>1</w:t>
    </w:r>
    <w:r w:rsidRPr="004C6DC0">
      <w:rPr>
        <w:rFonts w:ascii="Arial" w:hAnsi="Arial" w:cs="Arial"/>
      </w:rPr>
      <w:fldChar w:fldCharType="end"/>
    </w:r>
  </w:p>
  <w:p w14:paraId="18F88883" w14:textId="64AEE02F" w:rsidR="002047C2" w:rsidRDefault="002047C2" w:rsidP="00F64FE7">
    <w:pPr>
      <w:pStyle w:val="Kopfzeile"/>
      <w:rPr>
        <w:rFonts w:ascii="Arial" w:hAnsi="Arial" w:cs="Arial"/>
      </w:rPr>
    </w:pPr>
    <w:r>
      <w:rPr>
        <w:rFonts w:ascii="Arial" w:hAnsi="Arial" w:cs="Arial"/>
      </w:rPr>
      <w:t>An</w:t>
    </w:r>
    <w:r w:rsidR="002258E1">
      <w:rPr>
        <w:rFonts w:ascii="Arial" w:hAnsi="Arial" w:cs="Arial"/>
      </w:rPr>
      <w:t xml:space="preserve">zahl Zeichen inkl. Leerzeichen: </w:t>
    </w:r>
    <w:r w:rsidR="004F1734">
      <w:rPr>
        <w:rFonts w:ascii="Arial" w:hAnsi="Arial" w:cs="Arial"/>
      </w:rPr>
      <w:t>4.</w:t>
    </w:r>
    <w:r w:rsidR="00A729EC">
      <w:rPr>
        <w:rFonts w:ascii="Arial" w:hAnsi="Arial" w:cs="Arial"/>
      </w:rPr>
      <w:t>963</w:t>
    </w:r>
    <w:r w:rsidR="002258E1">
      <w:rPr>
        <w:rFonts w:ascii="Arial" w:hAnsi="Arial" w:cs="Arial"/>
      </w:rPr>
      <w:t xml:space="preserve"> </w:t>
    </w:r>
    <w:r w:rsidR="00760202">
      <w:rPr>
        <w:rFonts w:ascii="Arial" w:hAnsi="Arial" w:cs="Arial"/>
      </w:rPr>
      <w:t>ohne</w:t>
    </w:r>
    <w:r w:rsidR="0074289F">
      <w:rPr>
        <w:rFonts w:ascii="Arial" w:hAnsi="Arial" w:cs="Arial"/>
      </w:rPr>
      <w:t xml:space="preserve"> BU und</w:t>
    </w:r>
    <w:r w:rsidR="00760202">
      <w:rPr>
        <w:rFonts w:ascii="Arial" w:hAnsi="Arial" w:cs="Arial"/>
      </w:rPr>
      <w:t xml:space="preserve"> Boilerplate</w:t>
    </w:r>
  </w:p>
  <w:p w14:paraId="1199C9BB" w14:textId="77777777" w:rsidR="004C6DC0" w:rsidRPr="002047C2" w:rsidRDefault="004C6DC0">
    <w:pPr>
      <w:pStyle w:val="Kopfzeile"/>
      <w:rPr>
        <w:rFonts w:ascii="Arial" w:hAnsi="Arial" w:cs="Arial"/>
        <w:sz w:val="28"/>
        <w:szCs w:val="28"/>
      </w:rPr>
    </w:pPr>
  </w:p>
  <w:p w14:paraId="53DCD0FE" w14:textId="77777777" w:rsidR="004C6DC0" w:rsidRPr="002047C2" w:rsidRDefault="004C6DC0">
    <w:pPr>
      <w:pStyle w:val="Kopfzeile"/>
      <w:rPr>
        <w:rFonts w:ascii="Arial" w:hAnsi="Arial" w:cs="Arial"/>
        <w:sz w:val="28"/>
        <w:szCs w:val="28"/>
      </w:rPr>
    </w:pPr>
  </w:p>
  <w:p w14:paraId="594A73BE" w14:textId="77777777" w:rsidR="004C6DC0" w:rsidRPr="002047C2" w:rsidRDefault="004C6DC0">
    <w:pPr>
      <w:pStyle w:val="Kopfzeile"/>
      <w:rPr>
        <w:rFonts w:ascii="Arial" w:hAnsi="Arial" w:cs="Arial"/>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C3D6EF" w14:textId="77777777" w:rsidR="004F1734" w:rsidRDefault="004F1734">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4D5B"/>
    <w:rsid w:val="00010179"/>
    <w:rsid w:val="000236AB"/>
    <w:rsid w:val="000317AB"/>
    <w:rsid w:val="0003228E"/>
    <w:rsid w:val="00044D6B"/>
    <w:rsid w:val="00070091"/>
    <w:rsid w:val="0008186B"/>
    <w:rsid w:val="00091F35"/>
    <w:rsid w:val="00096A40"/>
    <w:rsid w:val="000B1F05"/>
    <w:rsid w:val="000C6E7E"/>
    <w:rsid w:val="000E40C2"/>
    <w:rsid w:val="000F158D"/>
    <w:rsid w:val="00104E45"/>
    <w:rsid w:val="00105F3F"/>
    <w:rsid w:val="001075C9"/>
    <w:rsid w:val="00122D49"/>
    <w:rsid w:val="00124D4F"/>
    <w:rsid w:val="00133758"/>
    <w:rsid w:val="001410E5"/>
    <w:rsid w:val="00150E2C"/>
    <w:rsid w:val="0016124C"/>
    <w:rsid w:val="00161404"/>
    <w:rsid w:val="00192513"/>
    <w:rsid w:val="00195922"/>
    <w:rsid w:val="001A0836"/>
    <w:rsid w:val="001A3119"/>
    <w:rsid w:val="00203DE8"/>
    <w:rsid w:val="002047C2"/>
    <w:rsid w:val="00211B3E"/>
    <w:rsid w:val="00213FBA"/>
    <w:rsid w:val="002258E1"/>
    <w:rsid w:val="00227B86"/>
    <w:rsid w:val="00227E45"/>
    <w:rsid w:val="00230647"/>
    <w:rsid w:val="00233BA3"/>
    <w:rsid w:val="00245C06"/>
    <w:rsid w:val="002553E5"/>
    <w:rsid w:val="002557D2"/>
    <w:rsid w:val="00255C14"/>
    <w:rsid w:val="0025780E"/>
    <w:rsid w:val="00261F9E"/>
    <w:rsid w:val="00281AC2"/>
    <w:rsid w:val="00284D9E"/>
    <w:rsid w:val="00297B71"/>
    <w:rsid w:val="002C3AA4"/>
    <w:rsid w:val="002C5ADC"/>
    <w:rsid w:val="002C5FFE"/>
    <w:rsid w:val="002C7DE8"/>
    <w:rsid w:val="002D0C45"/>
    <w:rsid w:val="002E17B3"/>
    <w:rsid w:val="002E1DB4"/>
    <w:rsid w:val="002E2DED"/>
    <w:rsid w:val="002F2BFC"/>
    <w:rsid w:val="002F3061"/>
    <w:rsid w:val="002F52BB"/>
    <w:rsid w:val="00301DF4"/>
    <w:rsid w:val="003064B8"/>
    <w:rsid w:val="00314297"/>
    <w:rsid w:val="003149EA"/>
    <w:rsid w:val="00331246"/>
    <w:rsid w:val="00332EFF"/>
    <w:rsid w:val="0033673D"/>
    <w:rsid w:val="00342A82"/>
    <w:rsid w:val="00352D5E"/>
    <w:rsid w:val="003544FC"/>
    <w:rsid w:val="0037560B"/>
    <w:rsid w:val="003930C2"/>
    <w:rsid w:val="003A5994"/>
    <w:rsid w:val="003A61BA"/>
    <w:rsid w:val="003B1043"/>
    <w:rsid w:val="003B2315"/>
    <w:rsid w:val="003B2AC4"/>
    <w:rsid w:val="003B798F"/>
    <w:rsid w:val="003B7DF8"/>
    <w:rsid w:val="003E146C"/>
    <w:rsid w:val="00404D5B"/>
    <w:rsid w:val="00405E1E"/>
    <w:rsid w:val="00410799"/>
    <w:rsid w:val="00414471"/>
    <w:rsid w:val="00434AC3"/>
    <w:rsid w:val="0044508D"/>
    <w:rsid w:val="004478D5"/>
    <w:rsid w:val="00447C21"/>
    <w:rsid w:val="00473EEB"/>
    <w:rsid w:val="00474D21"/>
    <w:rsid w:val="00491AF3"/>
    <w:rsid w:val="00492C13"/>
    <w:rsid w:val="004A2505"/>
    <w:rsid w:val="004B2CFA"/>
    <w:rsid w:val="004B520B"/>
    <w:rsid w:val="004C507A"/>
    <w:rsid w:val="004C6DC0"/>
    <w:rsid w:val="004D0A14"/>
    <w:rsid w:val="004D50AB"/>
    <w:rsid w:val="004D55BF"/>
    <w:rsid w:val="004F1734"/>
    <w:rsid w:val="004F7099"/>
    <w:rsid w:val="00502AB1"/>
    <w:rsid w:val="005106CC"/>
    <w:rsid w:val="0052471E"/>
    <w:rsid w:val="00524928"/>
    <w:rsid w:val="0052514F"/>
    <w:rsid w:val="00526DD9"/>
    <w:rsid w:val="00533BB7"/>
    <w:rsid w:val="00544A99"/>
    <w:rsid w:val="00564416"/>
    <w:rsid w:val="0056797A"/>
    <w:rsid w:val="00581240"/>
    <w:rsid w:val="005826CB"/>
    <w:rsid w:val="0058797F"/>
    <w:rsid w:val="00597C72"/>
    <w:rsid w:val="005A05BE"/>
    <w:rsid w:val="005A3314"/>
    <w:rsid w:val="005B41EC"/>
    <w:rsid w:val="005C0594"/>
    <w:rsid w:val="005C0E29"/>
    <w:rsid w:val="005C3DBD"/>
    <w:rsid w:val="005D2CE3"/>
    <w:rsid w:val="005E4113"/>
    <w:rsid w:val="005E58D0"/>
    <w:rsid w:val="005F3AA1"/>
    <w:rsid w:val="00626C1C"/>
    <w:rsid w:val="00632CBA"/>
    <w:rsid w:val="00640178"/>
    <w:rsid w:val="006534CE"/>
    <w:rsid w:val="00653B49"/>
    <w:rsid w:val="00661874"/>
    <w:rsid w:val="006622D1"/>
    <w:rsid w:val="00667125"/>
    <w:rsid w:val="006717C7"/>
    <w:rsid w:val="0068353F"/>
    <w:rsid w:val="006A7BA2"/>
    <w:rsid w:val="006C4515"/>
    <w:rsid w:val="006C7A0F"/>
    <w:rsid w:val="006D6798"/>
    <w:rsid w:val="006E642F"/>
    <w:rsid w:val="006E7901"/>
    <w:rsid w:val="006F209C"/>
    <w:rsid w:val="0071057C"/>
    <w:rsid w:val="00711D1B"/>
    <w:rsid w:val="00720281"/>
    <w:rsid w:val="0074289F"/>
    <w:rsid w:val="00743504"/>
    <w:rsid w:val="007552E2"/>
    <w:rsid w:val="00760202"/>
    <w:rsid w:val="00777B7C"/>
    <w:rsid w:val="0078381B"/>
    <w:rsid w:val="00784FFC"/>
    <w:rsid w:val="0078798A"/>
    <w:rsid w:val="00790928"/>
    <w:rsid w:val="00793C2B"/>
    <w:rsid w:val="00794C33"/>
    <w:rsid w:val="007A3B3D"/>
    <w:rsid w:val="007B1096"/>
    <w:rsid w:val="007B2EB5"/>
    <w:rsid w:val="007D4647"/>
    <w:rsid w:val="007E1211"/>
    <w:rsid w:val="007E2CE5"/>
    <w:rsid w:val="007F1052"/>
    <w:rsid w:val="007F133C"/>
    <w:rsid w:val="00803864"/>
    <w:rsid w:val="00803F5A"/>
    <w:rsid w:val="008070A8"/>
    <w:rsid w:val="00814022"/>
    <w:rsid w:val="008156ED"/>
    <w:rsid w:val="00817EA1"/>
    <w:rsid w:val="008237B3"/>
    <w:rsid w:val="008446C7"/>
    <w:rsid w:val="00850335"/>
    <w:rsid w:val="00851A40"/>
    <w:rsid w:val="00852ECB"/>
    <w:rsid w:val="0085495F"/>
    <w:rsid w:val="0086361A"/>
    <w:rsid w:val="00881E5C"/>
    <w:rsid w:val="0088264D"/>
    <w:rsid w:val="0088476C"/>
    <w:rsid w:val="00890C89"/>
    <w:rsid w:val="00891EBD"/>
    <w:rsid w:val="00897EE3"/>
    <w:rsid w:val="008A67C7"/>
    <w:rsid w:val="008B070A"/>
    <w:rsid w:val="008B5D69"/>
    <w:rsid w:val="008C4FB4"/>
    <w:rsid w:val="008C7F10"/>
    <w:rsid w:val="008D1733"/>
    <w:rsid w:val="008D3315"/>
    <w:rsid w:val="008D3655"/>
    <w:rsid w:val="008E27FA"/>
    <w:rsid w:val="008E3DCC"/>
    <w:rsid w:val="008E6206"/>
    <w:rsid w:val="008F0CBC"/>
    <w:rsid w:val="008F32D1"/>
    <w:rsid w:val="009133BA"/>
    <w:rsid w:val="00920B7B"/>
    <w:rsid w:val="009223C6"/>
    <w:rsid w:val="009300F2"/>
    <w:rsid w:val="00930DCE"/>
    <w:rsid w:val="0093115A"/>
    <w:rsid w:val="00935B30"/>
    <w:rsid w:val="00937C91"/>
    <w:rsid w:val="00957794"/>
    <w:rsid w:val="00961D59"/>
    <w:rsid w:val="009711EB"/>
    <w:rsid w:val="0098325C"/>
    <w:rsid w:val="009A0B57"/>
    <w:rsid w:val="009A3C0C"/>
    <w:rsid w:val="009A6031"/>
    <w:rsid w:val="009C0AEF"/>
    <w:rsid w:val="009D4733"/>
    <w:rsid w:val="009D482F"/>
    <w:rsid w:val="009E0944"/>
    <w:rsid w:val="009E716F"/>
    <w:rsid w:val="009F69D7"/>
    <w:rsid w:val="00A123CC"/>
    <w:rsid w:val="00A178C8"/>
    <w:rsid w:val="00A267CC"/>
    <w:rsid w:val="00A32CC9"/>
    <w:rsid w:val="00A3308D"/>
    <w:rsid w:val="00A3320A"/>
    <w:rsid w:val="00A34ECA"/>
    <w:rsid w:val="00A36801"/>
    <w:rsid w:val="00A37B19"/>
    <w:rsid w:val="00A405B6"/>
    <w:rsid w:val="00A41DD2"/>
    <w:rsid w:val="00A44436"/>
    <w:rsid w:val="00A60E9D"/>
    <w:rsid w:val="00A638E8"/>
    <w:rsid w:val="00A729EC"/>
    <w:rsid w:val="00A81620"/>
    <w:rsid w:val="00A81769"/>
    <w:rsid w:val="00A93F1A"/>
    <w:rsid w:val="00AA3043"/>
    <w:rsid w:val="00AC3864"/>
    <w:rsid w:val="00AC7709"/>
    <w:rsid w:val="00AD12BD"/>
    <w:rsid w:val="00AE1F73"/>
    <w:rsid w:val="00AE6323"/>
    <w:rsid w:val="00AE7955"/>
    <w:rsid w:val="00AF3253"/>
    <w:rsid w:val="00AF45B2"/>
    <w:rsid w:val="00B40BD5"/>
    <w:rsid w:val="00B42654"/>
    <w:rsid w:val="00B61FF1"/>
    <w:rsid w:val="00B81427"/>
    <w:rsid w:val="00B878C0"/>
    <w:rsid w:val="00B950E1"/>
    <w:rsid w:val="00B967B1"/>
    <w:rsid w:val="00B97FFC"/>
    <w:rsid w:val="00BA17D7"/>
    <w:rsid w:val="00BA2475"/>
    <w:rsid w:val="00BA42FE"/>
    <w:rsid w:val="00BF5FF9"/>
    <w:rsid w:val="00C10B8A"/>
    <w:rsid w:val="00C10C94"/>
    <w:rsid w:val="00C232FE"/>
    <w:rsid w:val="00C25CB2"/>
    <w:rsid w:val="00C4681A"/>
    <w:rsid w:val="00C55FCA"/>
    <w:rsid w:val="00C7283B"/>
    <w:rsid w:val="00C74666"/>
    <w:rsid w:val="00C93B06"/>
    <w:rsid w:val="00C977B1"/>
    <w:rsid w:val="00CA6DEC"/>
    <w:rsid w:val="00CB3C57"/>
    <w:rsid w:val="00CB55EE"/>
    <w:rsid w:val="00CB5A33"/>
    <w:rsid w:val="00CB7F4C"/>
    <w:rsid w:val="00CC7B1F"/>
    <w:rsid w:val="00CD6EC5"/>
    <w:rsid w:val="00CE124C"/>
    <w:rsid w:val="00CE2781"/>
    <w:rsid w:val="00CE5624"/>
    <w:rsid w:val="00CF149E"/>
    <w:rsid w:val="00CF27D2"/>
    <w:rsid w:val="00CF35C5"/>
    <w:rsid w:val="00D44019"/>
    <w:rsid w:val="00D55DDE"/>
    <w:rsid w:val="00D63EFA"/>
    <w:rsid w:val="00D643BE"/>
    <w:rsid w:val="00D66253"/>
    <w:rsid w:val="00D70119"/>
    <w:rsid w:val="00D7061E"/>
    <w:rsid w:val="00D7109A"/>
    <w:rsid w:val="00D727F2"/>
    <w:rsid w:val="00D762C2"/>
    <w:rsid w:val="00D802BE"/>
    <w:rsid w:val="00D814A6"/>
    <w:rsid w:val="00D875AA"/>
    <w:rsid w:val="00D92F40"/>
    <w:rsid w:val="00D931B8"/>
    <w:rsid w:val="00DB7011"/>
    <w:rsid w:val="00DC1A10"/>
    <w:rsid w:val="00DC2806"/>
    <w:rsid w:val="00DC4AD2"/>
    <w:rsid w:val="00DD4DAF"/>
    <w:rsid w:val="00DD769F"/>
    <w:rsid w:val="00DE2488"/>
    <w:rsid w:val="00DE37EF"/>
    <w:rsid w:val="00DE6D40"/>
    <w:rsid w:val="00DE7A3F"/>
    <w:rsid w:val="00DF4FEE"/>
    <w:rsid w:val="00DF7285"/>
    <w:rsid w:val="00E1097B"/>
    <w:rsid w:val="00E21A96"/>
    <w:rsid w:val="00E5055E"/>
    <w:rsid w:val="00E575EB"/>
    <w:rsid w:val="00E76F14"/>
    <w:rsid w:val="00E9443C"/>
    <w:rsid w:val="00EA01DE"/>
    <w:rsid w:val="00EA2C8D"/>
    <w:rsid w:val="00EA5252"/>
    <w:rsid w:val="00EA6B3B"/>
    <w:rsid w:val="00EB325B"/>
    <w:rsid w:val="00EB6CA3"/>
    <w:rsid w:val="00EC55F5"/>
    <w:rsid w:val="00ED5076"/>
    <w:rsid w:val="00EE34AE"/>
    <w:rsid w:val="00EF146D"/>
    <w:rsid w:val="00EF3664"/>
    <w:rsid w:val="00EF5BDC"/>
    <w:rsid w:val="00EF6A50"/>
    <w:rsid w:val="00F03961"/>
    <w:rsid w:val="00F1109D"/>
    <w:rsid w:val="00F20BAF"/>
    <w:rsid w:val="00F22CB2"/>
    <w:rsid w:val="00F234CA"/>
    <w:rsid w:val="00F238EB"/>
    <w:rsid w:val="00F27E3F"/>
    <w:rsid w:val="00F335E2"/>
    <w:rsid w:val="00F35914"/>
    <w:rsid w:val="00F360B0"/>
    <w:rsid w:val="00F37F17"/>
    <w:rsid w:val="00F473C6"/>
    <w:rsid w:val="00F51377"/>
    <w:rsid w:val="00F54F59"/>
    <w:rsid w:val="00F55005"/>
    <w:rsid w:val="00F60699"/>
    <w:rsid w:val="00F64FE7"/>
    <w:rsid w:val="00F652BF"/>
    <w:rsid w:val="00F66352"/>
    <w:rsid w:val="00F70C7C"/>
    <w:rsid w:val="00F74AE1"/>
    <w:rsid w:val="00F86CA5"/>
    <w:rsid w:val="00F97DA7"/>
    <w:rsid w:val="00FA64F3"/>
    <w:rsid w:val="00FC611B"/>
    <w:rsid w:val="00FC7B74"/>
    <w:rsid w:val="00FD12FF"/>
    <w:rsid w:val="00FD694D"/>
    <w:rsid w:val="00FF1FBB"/>
    <w:rsid w:val="00FF2160"/>
    <w:rsid w:val="00FF3AC6"/>
    <w:rsid w:val="00FF6B2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E1B8487"/>
  <w15:chartTrackingRefBased/>
  <w15:docId w15:val="{86F41410-370F-4F10-BA55-469A46FD5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7F133C"/>
    <w:rPr>
      <w:rFonts w:ascii="Calibri" w:eastAsiaTheme="minorHAnsi" w:hAnsi="Calibri"/>
      <w:sz w:val="22"/>
      <w:szCs w:val="22"/>
      <w:lang w:eastAsia="en-US"/>
    </w:rPr>
  </w:style>
  <w:style w:type="paragraph" w:styleId="berschrift1">
    <w:name w:val="heading 1"/>
    <w:basedOn w:val="Standard"/>
    <w:next w:val="Standard"/>
    <w:qFormat/>
    <w:rsid w:val="00CC7B1F"/>
    <w:pPr>
      <w:keepNext/>
      <w:outlineLvl w:val="0"/>
    </w:pPr>
    <w:rPr>
      <w:rFonts w:ascii="Arial" w:eastAsia="Times New Roman" w:hAnsi="Arial"/>
      <w:b/>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rsid w:val="00CC7B1F"/>
    <w:pPr>
      <w:jc w:val="both"/>
    </w:pPr>
    <w:rPr>
      <w:rFonts w:ascii="Arial" w:eastAsia="Times New Roman" w:hAnsi="Arial"/>
      <w:snapToGrid w:val="0"/>
      <w:sz w:val="24"/>
      <w:szCs w:val="20"/>
      <w:lang w:eastAsia="de-DE"/>
    </w:rPr>
  </w:style>
  <w:style w:type="paragraph" w:styleId="Sprechblasentext">
    <w:name w:val="Balloon Text"/>
    <w:basedOn w:val="Standard"/>
    <w:semiHidden/>
    <w:rsid w:val="00044D6B"/>
    <w:rPr>
      <w:rFonts w:ascii="Tahoma" w:hAnsi="Tahoma" w:cs="Tahoma"/>
      <w:sz w:val="16"/>
      <w:szCs w:val="16"/>
    </w:rPr>
  </w:style>
  <w:style w:type="paragraph" w:styleId="Dokumentstruktur">
    <w:name w:val="Document Map"/>
    <w:basedOn w:val="Standard"/>
    <w:semiHidden/>
    <w:rsid w:val="00F55005"/>
    <w:pPr>
      <w:shd w:val="clear" w:color="auto" w:fill="000080"/>
    </w:pPr>
    <w:rPr>
      <w:rFonts w:ascii="Tahoma" w:hAnsi="Tahoma" w:cs="Tahoma"/>
    </w:rPr>
  </w:style>
  <w:style w:type="paragraph" w:styleId="Kopfzeile">
    <w:name w:val="header"/>
    <w:basedOn w:val="Standard"/>
    <w:rsid w:val="00784FFC"/>
    <w:pPr>
      <w:tabs>
        <w:tab w:val="center" w:pos="4536"/>
        <w:tab w:val="right" w:pos="9072"/>
      </w:tabs>
    </w:pPr>
    <w:rPr>
      <w:rFonts w:ascii="Times New Roman" w:eastAsia="Times New Roman" w:hAnsi="Times New Roman"/>
      <w:sz w:val="20"/>
      <w:szCs w:val="20"/>
      <w:lang w:eastAsia="de-DE"/>
    </w:rPr>
  </w:style>
  <w:style w:type="paragraph" w:styleId="Fuzeile">
    <w:name w:val="footer"/>
    <w:basedOn w:val="Standard"/>
    <w:rsid w:val="00784FFC"/>
    <w:pPr>
      <w:tabs>
        <w:tab w:val="center" w:pos="4536"/>
        <w:tab w:val="right" w:pos="9072"/>
      </w:tabs>
    </w:pPr>
    <w:rPr>
      <w:rFonts w:ascii="Times New Roman" w:eastAsia="Times New Roman" w:hAnsi="Times New Roman"/>
      <w:sz w:val="20"/>
      <w:szCs w:val="20"/>
      <w:lang w:eastAsia="de-DE"/>
    </w:rPr>
  </w:style>
  <w:style w:type="character" w:styleId="Hyperlink">
    <w:name w:val="Hyperlink"/>
    <w:basedOn w:val="Absatz-Standardschriftart"/>
    <w:uiPriority w:val="99"/>
    <w:rsid w:val="00124D4F"/>
    <w:rPr>
      <w:color w:val="0000FF"/>
      <w:u w:val="single"/>
    </w:rPr>
  </w:style>
  <w:style w:type="character" w:customStyle="1" w:styleId="TextkrperZchn">
    <w:name w:val="Textkörper Zchn"/>
    <w:basedOn w:val="Absatz-Standardschriftart"/>
    <w:link w:val="Textkrper"/>
    <w:rsid w:val="00F86CA5"/>
    <w:rPr>
      <w:rFonts w:ascii="Arial" w:hAnsi="Arial"/>
      <w:snapToGrid w:val="0"/>
      <w:sz w:val="24"/>
      <w:lang w:val="de-DE" w:eastAsia="de-DE" w:bidi="ar-SA"/>
    </w:rPr>
  </w:style>
  <w:style w:type="paragraph" w:customStyle="1" w:styleId="bodytext">
    <w:name w:val="bodytext"/>
    <w:basedOn w:val="Standard"/>
    <w:rsid w:val="006F209C"/>
    <w:pPr>
      <w:suppressAutoHyphens/>
      <w:spacing w:after="240" w:line="360" w:lineRule="atLeast"/>
    </w:pPr>
    <w:rPr>
      <w:sz w:val="24"/>
      <w:szCs w:val="24"/>
      <w:lang w:eastAsia="zh-CN"/>
    </w:rPr>
  </w:style>
  <w:style w:type="paragraph" w:customStyle="1" w:styleId="Textkrper-Einzug21">
    <w:name w:val="Textkörper-Einzug 21"/>
    <w:basedOn w:val="Standard"/>
    <w:rsid w:val="006F209C"/>
    <w:pPr>
      <w:suppressAutoHyphens/>
      <w:spacing w:after="120" w:line="480" w:lineRule="auto"/>
      <w:ind w:left="283"/>
    </w:pPr>
    <w:rPr>
      <w:rFonts w:eastAsia="Calibri"/>
      <w:kern w:val="1"/>
      <w:lang w:eastAsia="zh-CN"/>
    </w:rPr>
  </w:style>
  <w:style w:type="paragraph" w:styleId="Listenabsatz">
    <w:name w:val="List Paragraph"/>
    <w:basedOn w:val="Standard"/>
    <w:uiPriority w:val="34"/>
    <w:qFormat/>
    <w:rsid w:val="007F133C"/>
    <w:pPr>
      <w:ind w:left="720"/>
    </w:pPr>
  </w:style>
  <w:style w:type="paragraph" w:customStyle="1" w:styleId="id-article-content-item">
    <w:name w:val="id-article-content-item"/>
    <w:basedOn w:val="Standard"/>
    <w:rsid w:val="00CB7F4C"/>
    <w:pPr>
      <w:spacing w:after="225" w:line="345" w:lineRule="atLeast"/>
    </w:pPr>
    <w:rPr>
      <w:rFonts w:ascii="Times New Roman" w:eastAsia="Times New Roman" w:hAnsi="Times New Roman"/>
      <w:sz w:val="26"/>
      <w:szCs w:val="26"/>
      <w:lang w:eastAsia="de-DE"/>
    </w:rPr>
  </w:style>
  <w:style w:type="character" w:styleId="Kommentarzeichen">
    <w:name w:val="annotation reference"/>
    <w:basedOn w:val="Absatz-Standardschriftart"/>
    <w:rsid w:val="00230647"/>
    <w:rPr>
      <w:sz w:val="16"/>
      <w:szCs w:val="16"/>
    </w:rPr>
  </w:style>
  <w:style w:type="paragraph" w:styleId="Kommentartext">
    <w:name w:val="annotation text"/>
    <w:basedOn w:val="Standard"/>
    <w:link w:val="KommentartextZchn"/>
    <w:rsid w:val="00230647"/>
    <w:rPr>
      <w:sz w:val="20"/>
      <w:szCs w:val="20"/>
    </w:rPr>
  </w:style>
  <w:style w:type="character" w:customStyle="1" w:styleId="KommentartextZchn">
    <w:name w:val="Kommentartext Zchn"/>
    <w:basedOn w:val="Absatz-Standardschriftart"/>
    <w:link w:val="Kommentartext"/>
    <w:rsid w:val="00230647"/>
    <w:rPr>
      <w:rFonts w:ascii="Calibri" w:eastAsiaTheme="minorHAnsi" w:hAnsi="Calibri"/>
      <w:lang w:eastAsia="en-US"/>
    </w:rPr>
  </w:style>
  <w:style w:type="paragraph" w:styleId="Kommentarthema">
    <w:name w:val="annotation subject"/>
    <w:basedOn w:val="Kommentartext"/>
    <w:next w:val="Kommentartext"/>
    <w:link w:val="KommentarthemaZchn"/>
    <w:semiHidden/>
    <w:unhideWhenUsed/>
    <w:rsid w:val="00230647"/>
    <w:rPr>
      <w:b/>
      <w:bCs/>
    </w:rPr>
  </w:style>
  <w:style w:type="character" w:customStyle="1" w:styleId="KommentarthemaZchn">
    <w:name w:val="Kommentarthema Zchn"/>
    <w:basedOn w:val="KommentartextZchn"/>
    <w:link w:val="Kommentarthema"/>
    <w:semiHidden/>
    <w:rsid w:val="00230647"/>
    <w:rPr>
      <w:rFonts w:ascii="Calibri" w:eastAsiaTheme="minorHAnsi" w:hAnsi="Calibri"/>
      <w:b/>
      <w:bCs/>
      <w:lang w:eastAsia="en-US"/>
    </w:rPr>
  </w:style>
  <w:style w:type="paragraph" w:styleId="berarbeitung">
    <w:name w:val="Revision"/>
    <w:hidden/>
    <w:uiPriority w:val="99"/>
    <w:semiHidden/>
    <w:rsid w:val="00533BB7"/>
    <w:rPr>
      <w:rFonts w:ascii="Calibri" w:eastAsiaTheme="minorHAnsi" w:hAnsi="Calibri"/>
      <w:sz w:val="22"/>
      <w:szCs w:val="22"/>
      <w:lang w:eastAsia="en-US"/>
    </w:rPr>
  </w:style>
  <w:style w:type="character" w:styleId="NichtaufgelsteErwhnung">
    <w:name w:val="Unresolved Mention"/>
    <w:basedOn w:val="Absatz-Standardschriftart"/>
    <w:uiPriority w:val="99"/>
    <w:semiHidden/>
    <w:unhideWhenUsed/>
    <w:rsid w:val="00F360B0"/>
    <w:rPr>
      <w:color w:val="605E5C"/>
      <w:shd w:val="clear" w:color="auto" w:fill="E1DFDD"/>
    </w:rPr>
  </w:style>
  <w:style w:type="paragraph" w:customStyle="1" w:styleId="paragraph">
    <w:name w:val="paragraph"/>
    <w:basedOn w:val="Standard"/>
    <w:rsid w:val="00A36801"/>
    <w:pPr>
      <w:spacing w:before="100" w:beforeAutospacing="1" w:after="100" w:afterAutospacing="1"/>
    </w:pPr>
    <w:rPr>
      <w:rFonts w:ascii="Times New Roman" w:eastAsia="Times New Roman" w:hAnsi="Times New Roman"/>
      <w:sz w:val="24"/>
      <w:szCs w:val="24"/>
      <w:lang w:eastAsia="de-DE"/>
    </w:rPr>
  </w:style>
  <w:style w:type="character" w:customStyle="1" w:styleId="normaltextrun">
    <w:name w:val="normaltextrun"/>
    <w:basedOn w:val="Absatz-Standardschriftart"/>
    <w:rsid w:val="00A36801"/>
  </w:style>
  <w:style w:type="character" w:customStyle="1" w:styleId="eop">
    <w:name w:val="eop"/>
    <w:basedOn w:val="Absatz-Standardschriftart"/>
    <w:rsid w:val="00A368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36734">
      <w:bodyDiv w:val="1"/>
      <w:marLeft w:val="0"/>
      <w:marRight w:val="0"/>
      <w:marTop w:val="0"/>
      <w:marBottom w:val="0"/>
      <w:divBdr>
        <w:top w:val="none" w:sz="0" w:space="0" w:color="auto"/>
        <w:left w:val="none" w:sz="0" w:space="0" w:color="auto"/>
        <w:bottom w:val="none" w:sz="0" w:space="0" w:color="auto"/>
        <w:right w:val="none" w:sz="0" w:space="0" w:color="auto"/>
      </w:divBdr>
    </w:div>
    <w:div w:id="314842739">
      <w:bodyDiv w:val="1"/>
      <w:marLeft w:val="0"/>
      <w:marRight w:val="0"/>
      <w:marTop w:val="0"/>
      <w:marBottom w:val="0"/>
      <w:divBdr>
        <w:top w:val="none" w:sz="0" w:space="0" w:color="auto"/>
        <w:left w:val="none" w:sz="0" w:space="0" w:color="auto"/>
        <w:bottom w:val="none" w:sz="0" w:space="0" w:color="auto"/>
        <w:right w:val="none" w:sz="0" w:space="0" w:color="auto"/>
      </w:divBdr>
      <w:divsChild>
        <w:div w:id="1644116489">
          <w:marLeft w:val="0"/>
          <w:marRight w:val="0"/>
          <w:marTop w:val="0"/>
          <w:marBottom w:val="0"/>
          <w:divBdr>
            <w:top w:val="none" w:sz="0" w:space="0" w:color="auto"/>
            <w:left w:val="none" w:sz="0" w:space="0" w:color="auto"/>
            <w:bottom w:val="none" w:sz="0" w:space="0" w:color="auto"/>
            <w:right w:val="none" w:sz="0" w:space="0" w:color="auto"/>
          </w:divBdr>
          <w:divsChild>
            <w:div w:id="131102537">
              <w:marLeft w:val="0"/>
              <w:marRight w:val="0"/>
              <w:marTop w:val="0"/>
              <w:marBottom w:val="0"/>
              <w:divBdr>
                <w:top w:val="none" w:sz="0" w:space="0" w:color="auto"/>
                <w:left w:val="none" w:sz="0" w:space="0" w:color="auto"/>
                <w:bottom w:val="none" w:sz="0" w:space="0" w:color="auto"/>
                <w:right w:val="none" w:sz="0" w:space="0" w:color="auto"/>
              </w:divBdr>
              <w:divsChild>
                <w:div w:id="454175844">
                  <w:marLeft w:val="0"/>
                  <w:marRight w:val="0"/>
                  <w:marTop w:val="225"/>
                  <w:marBottom w:val="0"/>
                  <w:divBdr>
                    <w:top w:val="none" w:sz="0" w:space="0" w:color="auto"/>
                    <w:left w:val="none" w:sz="0" w:space="0" w:color="auto"/>
                    <w:bottom w:val="none" w:sz="0" w:space="0" w:color="auto"/>
                    <w:right w:val="none" w:sz="0" w:space="0" w:color="auto"/>
                  </w:divBdr>
                  <w:divsChild>
                    <w:div w:id="1616669714">
                      <w:marLeft w:val="0"/>
                      <w:marRight w:val="0"/>
                      <w:marTop w:val="0"/>
                      <w:marBottom w:val="0"/>
                      <w:divBdr>
                        <w:top w:val="none" w:sz="0" w:space="0" w:color="auto"/>
                        <w:left w:val="none" w:sz="0" w:space="0" w:color="auto"/>
                        <w:bottom w:val="none" w:sz="0" w:space="0" w:color="auto"/>
                        <w:right w:val="none" w:sz="0" w:space="0" w:color="auto"/>
                      </w:divBdr>
                      <w:divsChild>
                        <w:div w:id="1197500476">
                          <w:marLeft w:val="0"/>
                          <w:marRight w:val="0"/>
                          <w:marTop w:val="0"/>
                          <w:marBottom w:val="0"/>
                          <w:divBdr>
                            <w:top w:val="none" w:sz="0" w:space="0" w:color="auto"/>
                            <w:left w:val="none" w:sz="0" w:space="0" w:color="auto"/>
                            <w:bottom w:val="none" w:sz="0" w:space="0" w:color="auto"/>
                            <w:right w:val="none" w:sz="0" w:space="0" w:color="auto"/>
                          </w:divBdr>
                          <w:divsChild>
                            <w:div w:id="530538571">
                              <w:marLeft w:val="0"/>
                              <w:marRight w:val="0"/>
                              <w:marTop w:val="0"/>
                              <w:marBottom w:val="300"/>
                              <w:divBdr>
                                <w:top w:val="none" w:sz="0" w:space="0" w:color="auto"/>
                                <w:left w:val="none" w:sz="0" w:space="0" w:color="auto"/>
                                <w:bottom w:val="none" w:sz="0" w:space="0" w:color="auto"/>
                                <w:right w:val="none" w:sz="0" w:space="0" w:color="auto"/>
                              </w:divBdr>
                              <w:divsChild>
                                <w:div w:id="1388412270">
                                  <w:marLeft w:val="0"/>
                                  <w:marRight w:val="0"/>
                                  <w:marTop w:val="0"/>
                                  <w:marBottom w:val="0"/>
                                  <w:divBdr>
                                    <w:top w:val="none" w:sz="0" w:space="0" w:color="auto"/>
                                    <w:left w:val="none" w:sz="0" w:space="0" w:color="auto"/>
                                    <w:bottom w:val="none" w:sz="0" w:space="0" w:color="auto"/>
                                    <w:right w:val="none" w:sz="0" w:space="0" w:color="auto"/>
                                  </w:divBdr>
                                  <w:divsChild>
                                    <w:div w:id="1766344698">
                                      <w:marLeft w:val="0"/>
                                      <w:marRight w:val="0"/>
                                      <w:marTop w:val="0"/>
                                      <w:marBottom w:val="0"/>
                                      <w:divBdr>
                                        <w:top w:val="none" w:sz="0" w:space="0" w:color="auto"/>
                                        <w:left w:val="none" w:sz="0" w:space="0" w:color="auto"/>
                                        <w:bottom w:val="none" w:sz="0" w:space="0" w:color="auto"/>
                                        <w:right w:val="none" w:sz="0" w:space="0" w:color="auto"/>
                                      </w:divBdr>
                                      <w:divsChild>
                                        <w:div w:id="1242568058">
                                          <w:marLeft w:val="0"/>
                                          <w:marRight w:val="0"/>
                                          <w:marTop w:val="0"/>
                                          <w:marBottom w:val="0"/>
                                          <w:divBdr>
                                            <w:top w:val="none" w:sz="0" w:space="0" w:color="auto"/>
                                            <w:left w:val="none" w:sz="0" w:space="0" w:color="auto"/>
                                            <w:bottom w:val="none" w:sz="0" w:space="0" w:color="auto"/>
                                            <w:right w:val="none" w:sz="0" w:space="0" w:color="auto"/>
                                          </w:divBdr>
                                          <w:divsChild>
                                            <w:div w:id="233856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3666969">
      <w:bodyDiv w:val="1"/>
      <w:marLeft w:val="0"/>
      <w:marRight w:val="0"/>
      <w:marTop w:val="0"/>
      <w:marBottom w:val="0"/>
      <w:divBdr>
        <w:top w:val="none" w:sz="0" w:space="0" w:color="auto"/>
        <w:left w:val="none" w:sz="0" w:space="0" w:color="auto"/>
        <w:bottom w:val="none" w:sz="0" w:space="0" w:color="auto"/>
        <w:right w:val="none" w:sz="0" w:space="0" w:color="auto"/>
      </w:divBdr>
    </w:div>
    <w:div w:id="1222250337">
      <w:bodyDiv w:val="1"/>
      <w:marLeft w:val="0"/>
      <w:marRight w:val="0"/>
      <w:marTop w:val="0"/>
      <w:marBottom w:val="0"/>
      <w:divBdr>
        <w:top w:val="none" w:sz="0" w:space="0" w:color="auto"/>
        <w:left w:val="none" w:sz="0" w:space="0" w:color="auto"/>
        <w:bottom w:val="none" w:sz="0" w:space="0" w:color="auto"/>
        <w:right w:val="none" w:sz="0" w:space="0" w:color="auto"/>
      </w:divBdr>
      <w:divsChild>
        <w:div w:id="1874807632">
          <w:marLeft w:val="0"/>
          <w:marRight w:val="0"/>
          <w:marTop w:val="0"/>
          <w:marBottom w:val="0"/>
          <w:divBdr>
            <w:top w:val="none" w:sz="0" w:space="0" w:color="auto"/>
            <w:left w:val="none" w:sz="0" w:space="0" w:color="auto"/>
            <w:bottom w:val="none" w:sz="0" w:space="0" w:color="auto"/>
            <w:right w:val="none" w:sz="0" w:space="0" w:color="auto"/>
          </w:divBdr>
          <w:divsChild>
            <w:div w:id="1173840419">
              <w:marLeft w:val="0"/>
              <w:marRight w:val="0"/>
              <w:marTop w:val="0"/>
              <w:marBottom w:val="0"/>
              <w:divBdr>
                <w:top w:val="none" w:sz="0" w:space="0" w:color="auto"/>
                <w:left w:val="none" w:sz="0" w:space="0" w:color="auto"/>
                <w:bottom w:val="none" w:sz="0" w:space="0" w:color="auto"/>
                <w:right w:val="none" w:sz="0" w:space="0" w:color="auto"/>
              </w:divBdr>
              <w:divsChild>
                <w:div w:id="1809009895">
                  <w:marLeft w:val="0"/>
                  <w:marRight w:val="0"/>
                  <w:marTop w:val="225"/>
                  <w:marBottom w:val="0"/>
                  <w:divBdr>
                    <w:top w:val="none" w:sz="0" w:space="0" w:color="auto"/>
                    <w:left w:val="none" w:sz="0" w:space="0" w:color="auto"/>
                    <w:bottom w:val="none" w:sz="0" w:space="0" w:color="auto"/>
                    <w:right w:val="none" w:sz="0" w:space="0" w:color="auto"/>
                  </w:divBdr>
                  <w:divsChild>
                    <w:div w:id="1846507071">
                      <w:marLeft w:val="0"/>
                      <w:marRight w:val="0"/>
                      <w:marTop w:val="0"/>
                      <w:marBottom w:val="0"/>
                      <w:divBdr>
                        <w:top w:val="none" w:sz="0" w:space="0" w:color="auto"/>
                        <w:left w:val="none" w:sz="0" w:space="0" w:color="auto"/>
                        <w:bottom w:val="none" w:sz="0" w:space="0" w:color="auto"/>
                        <w:right w:val="none" w:sz="0" w:space="0" w:color="auto"/>
                      </w:divBdr>
                      <w:divsChild>
                        <w:div w:id="2083402578">
                          <w:marLeft w:val="0"/>
                          <w:marRight w:val="0"/>
                          <w:marTop w:val="0"/>
                          <w:marBottom w:val="0"/>
                          <w:divBdr>
                            <w:top w:val="none" w:sz="0" w:space="0" w:color="auto"/>
                            <w:left w:val="none" w:sz="0" w:space="0" w:color="auto"/>
                            <w:bottom w:val="none" w:sz="0" w:space="0" w:color="auto"/>
                            <w:right w:val="none" w:sz="0" w:space="0" w:color="auto"/>
                          </w:divBdr>
                          <w:divsChild>
                            <w:div w:id="382019343">
                              <w:marLeft w:val="0"/>
                              <w:marRight w:val="0"/>
                              <w:marTop w:val="0"/>
                              <w:marBottom w:val="300"/>
                              <w:divBdr>
                                <w:top w:val="none" w:sz="0" w:space="0" w:color="auto"/>
                                <w:left w:val="none" w:sz="0" w:space="0" w:color="auto"/>
                                <w:bottom w:val="none" w:sz="0" w:space="0" w:color="auto"/>
                                <w:right w:val="none" w:sz="0" w:space="0" w:color="auto"/>
                              </w:divBdr>
                              <w:divsChild>
                                <w:div w:id="537471356">
                                  <w:marLeft w:val="0"/>
                                  <w:marRight w:val="0"/>
                                  <w:marTop w:val="0"/>
                                  <w:marBottom w:val="0"/>
                                  <w:divBdr>
                                    <w:top w:val="none" w:sz="0" w:space="0" w:color="auto"/>
                                    <w:left w:val="none" w:sz="0" w:space="0" w:color="auto"/>
                                    <w:bottom w:val="none" w:sz="0" w:space="0" w:color="auto"/>
                                    <w:right w:val="none" w:sz="0" w:space="0" w:color="auto"/>
                                  </w:divBdr>
                                  <w:divsChild>
                                    <w:div w:id="1285310817">
                                      <w:marLeft w:val="0"/>
                                      <w:marRight w:val="0"/>
                                      <w:marTop w:val="0"/>
                                      <w:marBottom w:val="0"/>
                                      <w:divBdr>
                                        <w:top w:val="none" w:sz="0" w:space="0" w:color="auto"/>
                                        <w:left w:val="none" w:sz="0" w:space="0" w:color="auto"/>
                                        <w:bottom w:val="none" w:sz="0" w:space="0" w:color="auto"/>
                                        <w:right w:val="none" w:sz="0" w:space="0" w:color="auto"/>
                                      </w:divBdr>
                                      <w:divsChild>
                                        <w:div w:id="122509320">
                                          <w:marLeft w:val="0"/>
                                          <w:marRight w:val="0"/>
                                          <w:marTop w:val="0"/>
                                          <w:marBottom w:val="0"/>
                                          <w:divBdr>
                                            <w:top w:val="none" w:sz="0" w:space="0" w:color="auto"/>
                                            <w:left w:val="none" w:sz="0" w:space="0" w:color="auto"/>
                                            <w:bottom w:val="none" w:sz="0" w:space="0" w:color="auto"/>
                                            <w:right w:val="none" w:sz="0" w:space="0" w:color="auto"/>
                                          </w:divBdr>
                                          <w:divsChild>
                                            <w:div w:id="208452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9073206">
      <w:bodyDiv w:val="1"/>
      <w:marLeft w:val="0"/>
      <w:marRight w:val="0"/>
      <w:marTop w:val="0"/>
      <w:marBottom w:val="0"/>
      <w:divBdr>
        <w:top w:val="none" w:sz="0" w:space="0" w:color="auto"/>
        <w:left w:val="none" w:sz="0" w:space="0" w:color="auto"/>
        <w:bottom w:val="none" w:sz="0" w:space="0" w:color="auto"/>
        <w:right w:val="none" w:sz="0" w:space="0" w:color="auto"/>
      </w:divBdr>
    </w:div>
    <w:div w:id="1948274066">
      <w:bodyDiv w:val="1"/>
      <w:marLeft w:val="0"/>
      <w:marRight w:val="0"/>
      <w:marTop w:val="0"/>
      <w:marBottom w:val="0"/>
      <w:divBdr>
        <w:top w:val="none" w:sz="0" w:space="0" w:color="auto"/>
        <w:left w:val="none" w:sz="0" w:space="0" w:color="auto"/>
        <w:bottom w:val="none" w:sz="0" w:space="0" w:color="auto"/>
        <w:right w:val="none" w:sz="0" w:space="0" w:color="auto"/>
      </w:divBdr>
      <w:divsChild>
        <w:div w:id="1599944220">
          <w:marLeft w:val="0"/>
          <w:marRight w:val="0"/>
          <w:marTop w:val="0"/>
          <w:marBottom w:val="0"/>
          <w:divBdr>
            <w:top w:val="none" w:sz="0" w:space="0" w:color="auto"/>
            <w:left w:val="none" w:sz="0" w:space="0" w:color="auto"/>
            <w:bottom w:val="none" w:sz="0" w:space="0" w:color="auto"/>
            <w:right w:val="none" w:sz="0" w:space="0" w:color="auto"/>
          </w:divBdr>
        </w:div>
        <w:div w:id="1623807321">
          <w:marLeft w:val="0"/>
          <w:marRight w:val="0"/>
          <w:marTop w:val="0"/>
          <w:marBottom w:val="0"/>
          <w:divBdr>
            <w:top w:val="none" w:sz="0" w:space="0" w:color="auto"/>
            <w:left w:val="none" w:sz="0" w:space="0" w:color="auto"/>
            <w:bottom w:val="none" w:sz="0" w:space="0" w:color="auto"/>
            <w:right w:val="none" w:sz="0" w:space="0" w:color="auto"/>
          </w:divBdr>
        </w:div>
        <w:div w:id="1762486873">
          <w:marLeft w:val="0"/>
          <w:marRight w:val="0"/>
          <w:marTop w:val="0"/>
          <w:marBottom w:val="0"/>
          <w:divBdr>
            <w:top w:val="none" w:sz="0" w:space="0" w:color="auto"/>
            <w:left w:val="none" w:sz="0" w:space="0" w:color="auto"/>
            <w:bottom w:val="none" w:sz="0" w:space="0" w:color="auto"/>
            <w:right w:val="none" w:sz="0" w:space="0" w:color="auto"/>
          </w:divBdr>
        </w:div>
        <w:div w:id="20264708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naheimst.de/"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mailto:jens.duffner@naheimst.de" TargetMode="External"/><Relationship Id="rId1" Type="http://schemas.openxmlformats.org/officeDocument/2006/relationships/hyperlink" Target="http://www.naheimst.de"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3B865C-02A1-488D-87B5-14A0808E8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829</Words>
  <Characters>5592</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X</vt:lpstr>
    </vt:vector>
  </TitlesOfParts>
  <Company/>
  <LinksUpToDate>false</LinksUpToDate>
  <CharactersWithSpaces>6409</CharactersWithSpaces>
  <SharedDoc>false</SharedDoc>
  <HLinks>
    <vt:vector size="24" baseType="variant">
      <vt:variant>
        <vt:i4>393269</vt:i4>
      </vt:variant>
      <vt:variant>
        <vt:i4>15</vt:i4>
      </vt:variant>
      <vt:variant>
        <vt:i4>0</vt:i4>
      </vt:variant>
      <vt:variant>
        <vt:i4>5</vt:i4>
      </vt:variant>
      <vt:variant>
        <vt:lpwstr>mailto:s.keller@hds-pr.com</vt:lpwstr>
      </vt:variant>
      <vt:variant>
        <vt:lpwstr/>
      </vt:variant>
      <vt:variant>
        <vt:i4>4325416</vt:i4>
      </vt:variant>
      <vt:variant>
        <vt:i4>12</vt:i4>
      </vt:variant>
      <vt:variant>
        <vt:i4>0</vt:i4>
      </vt:variant>
      <vt:variant>
        <vt:i4>5</vt:i4>
      </vt:variant>
      <vt:variant>
        <vt:lpwstr>mailto:h.d.schmitt@hds-pr.com</vt:lpwstr>
      </vt:variant>
      <vt:variant>
        <vt:lpwstr/>
      </vt:variant>
      <vt:variant>
        <vt:i4>458864</vt:i4>
      </vt:variant>
      <vt:variant>
        <vt:i4>9</vt:i4>
      </vt:variant>
      <vt:variant>
        <vt:i4>0</vt:i4>
      </vt:variant>
      <vt:variant>
        <vt:i4>5</vt:i4>
      </vt:variant>
      <vt:variant>
        <vt:lpwstr>mailto:jens.duffner@naheimst.de</vt:lpwstr>
      </vt:variant>
      <vt:variant>
        <vt:lpwstr/>
      </vt:variant>
      <vt:variant>
        <vt:i4>8126505</vt:i4>
      </vt:variant>
      <vt:variant>
        <vt:i4>6</vt:i4>
      </vt:variant>
      <vt:variant>
        <vt:i4>0</vt:i4>
      </vt:variant>
      <vt:variant>
        <vt:i4>5</vt:i4>
      </vt:variant>
      <vt:variant>
        <vt:lpwstr>http://www.naheimst.de/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subject/>
  <dc:creator>Lang, Frederik</dc:creator>
  <cp:keywords/>
  <dc:description/>
  <cp:lastModifiedBy>Velte, Sofiya-Lisann</cp:lastModifiedBy>
  <cp:revision>4</cp:revision>
  <cp:lastPrinted>2018-10-26T06:21:00Z</cp:lastPrinted>
  <dcterms:created xsi:type="dcterms:W3CDTF">2022-01-12T10:45:00Z</dcterms:created>
  <dcterms:modified xsi:type="dcterms:W3CDTF">2022-01-19T09:27:00Z</dcterms:modified>
</cp:coreProperties>
</file>