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AD6C" w14:textId="08D7CB6B" w:rsidR="0050128B" w:rsidRPr="005E5683" w:rsidRDefault="0050128B">
      <w:pPr>
        <w:pStyle w:val="Textkrper"/>
        <w:kinsoku w:val="0"/>
        <w:overflowPunct w:val="0"/>
        <w:spacing w:line="360" w:lineRule="auto"/>
        <w:ind w:right="1134"/>
        <w:rPr>
          <w:rFonts w:eastAsiaTheme="minorHAnsi" w:cs="Arial"/>
          <w:b/>
          <w:snapToGrid/>
          <w:sz w:val="36"/>
          <w:szCs w:val="36"/>
          <w:lang w:eastAsia="en-US"/>
        </w:rPr>
      </w:pPr>
      <w:r w:rsidRPr="005E5683">
        <w:rPr>
          <w:rFonts w:eastAsiaTheme="minorHAnsi" w:cs="Arial"/>
          <w:b/>
          <w:snapToGrid/>
          <w:sz w:val="36"/>
          <w:szCs w:val="36"/>
          <w:lang w:eastAsia="en-US"/>
        </w:rPr>
        <w:t>Teile der Adolf-Miersch-Siedlung</w:t>
      </w:r>
      <w:r w:rsidR="009847A4" w:rsidRPr="005E5683">
        <w:rPr>
          <w:rFonts w:eastAsiaTheme="minorHAnsi" w:cs="Arial"/>
          <w:b/>
          <w:snapToGrid/>
          <w:sz w:val="36"/>
          <w:szCs w:val="36"/>
          <w:lang w:eastAsia="en-US"/>
        </w:rPr>
        <w:t xml:space="preserve"> </w:t>
      </w:r>
      <w:r w:rsidRPr="005E5683">
        <w:rPr>
          <w:rFonts w:eastAsiaTheme="minorHAnsi" w:cs="Arial"/>
          <w:b/>
          <w:snapToGrid/>
          <w:sz w:val="36"/>
          <w:szCs w:val="36"/>
          <w:lang w:eastAsia="en-US"/>
        </w:rPr>
        <w:t xml:space="preserve">modernisiert </w:t>
      </w:r>
    </w:p>
    <w:p w14:paraId="2872D1F7" w14:textId="16644B73" w:rsidR="00CA77B0" w:rsidRPr="005E5683" w:rsidRDefault="00771713">
      <w:pPr>
        <w:pStyle w:val="Textkrper"/>
        <w:kinsoku w:val="0"/>
        <w:overflowPunct w:val="0"/>
        <w:spacing w:line="360" w:lineRule="auto"/>
        <w:ind w:right="1134"/>
        <w:rPr>
          <w:b/>
          <w:bCs/>
          <w:szCs w:val="24"/>
        </w:rPr>
      </w:pPr>
      <w:r w:rsidRPr="005E5683">
        <w:rPr>
          <w:b/>
          <w:bCs/>
          <w:szCs w:val="24"/>
        </w:rPr>
        <w:t xml:space="preserve">Seit </w:t>
      </w:r>
      <w:r w:rsidR="0050128B" w:rsidRPr="005E5683">
        <w:rPr>
          <w:b/>
          <w:bCs/>
          <w:szCs w:val="24"/>
        </w:rPr>
        <w:t>Februar 2021 modernisiert die Unternehmensgruppe Nassauische Heimstätte I Wohnstadt (NHW) insgesamt 72 Wohnungen in der Adolf-Miersch-Siedlung in Frankfurt-Niederrad – zeitgleich entstehen durch Aufstockung 14 neue, bezahlbare Wohnungen.</w:t>
      </w:r>
    </w:p>
    <w:p w14:paraId="57EDC061" w14:textId="77777777" w:rsidR="0050128B" w:rsidRPr="005E5683" w:rsidRDefault="0050128B">
      <w:pPr>
        <w:pStyle w:val="Textkrper"/>
        <w:kinsoku w:val="0"/>
        <w:overflowPunct w:val="0"/>
        <w:spacing w:line="360" w:lineRule="auto"/>
        <w:ind w:right="1134"/>
        <w:rPr>
          <w:u w:val="single"/>
        </w:rPr>
      </w:pPr>
    </w:p>
    <w:p w14:paraId="56FA264C" w14:textId="3F6A0187" w:rsidR="0050128B" w:rsidRPr="00FD1194" w:rsidRDefault="00771713" w:rsidP="0050128B">
      <w:pPr>
        <w:spacing w:line="360" w:lineRule="auto"/>
        <w:ind w:right="1134"/>
        <w:jc w:val="both"/>
        <w:rPr>
          <w:rFonts w:ascii="Arial" w:hAnsi="Arial" w:cs="Arial"/>
        </w:rPr>
      </w:pPr>
      <w:r w:rsidRPr="00FD1194">
        <w:rPr>
          <w:rFonts w:ascii="Arial" w:hAnsi="Arial" w:cs="Arial"/>
        </w:rPr>
        <w:t>Vollständig m</w:t>
      </w:r>
      <w:r w:rsidR="0050128B" w:rsidRPr="00FD1194">
        <w:rPr>
          <w:rFonts w:ascii="Arial" w:hAnsi="Arial" w:cs="Arial"/>
        </w:rPr>
        <w:t>odernisiert w</w:t>
      </w:r>
      <w:r w:rsidR="009847A4" w:rsidRPr="00FD1194">
        <w:rPr>
          <w:rFonts w:ascii="Arial" w:hAnsi="Arial" w:cs="Arial"/>
        </w:rPr>
        <w:t>ur</w:t>
      </w:r>
      <w:r w:rsidR="0050128B" w:rsidRPr="00FD1194">
        <w:rPr>
          <w:rFonts w:ascii="Arial" w:hAnsi="Arial" w:cs="Arial"/>
        </w:rPr>
        <w:t xml:space="preserve">den </w:t>
      </w:r>
      <w:r w:rsidRPr="00FD1194">
        <w:rPr>
          <w:rFonts w:ascii="Arial" w:eastAsia="Times New Roman" w:hAnsi="Arial" w:cs="Arial"/>
        </w:rPr>
        <w:t xml:space="preserve">im letzten Jahr zwei Gebäude in </w:t>
      </w:r>
      <w:proofErr w:type="spellStart"/>
      <w:r w:rsidRPr="00FD1194">
        <w:rPr>
          <w:rFonts w:ascii="Arial" w:eastAsia="Times New Roman" w:hAnsi="Arial" w:cs="Arial"/>
        </w:rPr>
        <w:t>Jugenheimer</w:t>
      </w:r>
      <w:proofErr w:type="spellEnd"/>
      <w:r w:rsidRPr="00FD1194">
        <w:rPr>
          <w:rFonts w:ascii="Arial" w:eastAsia="Times New Roman" w:hAnsi="Arial" w:cs="Arial"/>
        </w:rPr>
        <w:t xml:space="preserve"> Straße 59-61 und 63-65, die Arbeiten in den Häusern sind abgeschlossen</w:t>
      </w:r>
      <w:r w:rsidR="00724820" w:rsidRPr="00FD1194">
        <w:rPr>
          <w:rFonts w:ascii="Arial" w:eastAsia="Times New Roman" w:hAnsi="Arial" w:cs="Arial"/>
        </w:rPr>
        <w:t>.</w:t>
      </w:r>
      <w:r w:rsidR="0050128B" w:rsidRPr="00FD1194">
        <w:rPr>
          <w:rFonts w:ascii="Arial" w:hAnsi="Arial" w:cs="Arial"/>
        </w:rPr>
        <w:t xml:space="preserve"> Im Zuge der Modernisierung werden die betroffenen Gebäude </w:t>
      </w:r>
      <w:r w:rsidR="00724820" w:rsidRPr="00FD1194">
        <w:rPr>
          <w:rFonts w:ascii="Arial" w:hAnsi="Arial" w:cs="Arial"/>
        </w:rPr>
        <w:t xml:space="preserve">in einer </w:t>
      </w:r>
      <w:r w:rsidRPr="00FD1194">
        <w:rPr>
          <w:rFonts w:ascii="Arial" w:eastAsia="Times New Roman" w:hAnsi="Arial" w:cs="Arial"/>
        </w:rPr>
        <w:t>Holz-Rahmen-Bauweise</w:t>
      </w:r>
      <w:r w:rsidR="00724820" w:rsidRPr="00FD1194">
        <w:rPr>
          <w:rFonts w:ascii="Arial" w:eastAsia="Times New Roman" w:hAnsi="Arial" w:cs="Arial"/>
        </w:rPr>
        <w:t xml:space="preserve"> seit Beginn dieses Jahres aufgestockt</w:t>
      </w:r>
      <w:r w:rsidR="000361CD" w:rsidRPr="00FD1194">
        <w:rPr>
          <w:rFonts w:ascii="Arial" w:eastAsia="Times New Roman" w:hAnsi="Arial" w:cs="Arial"/>
        </w:rPr>
        <w:t xml:space="preserve">. </w:t>
      </w:r>
      <w:r w:rsidR="00724820" w:rsidRPr="00FD1194">
        <w:rPr>
          <w:rFonts w:ascii="Arial" w:eastAsia="Times New Roman" w:hAnsi="Arial" w:cs="Arial"/>
        </w:rPr>
        <w:t>I</w:t>
      </w:r>
      <w:r w:rsidR="0050128B" w:rsidRPr="00FD1194">
        <w:rPr>
          <w:rFonts w:ascii="Arial" w:hAnsi="Arial" w:cs="Arial"/>
        </w:rPr>
        <w:t>nsgesamt entstehen dadurch 14 Wohnungen. „U</w:t>
      </w:r>
      <w:r w:rsidR="00724820" w:rsidRPr="00FD1194">
        <w:rPr>
          <w:rFonts w:ascii="Arial" w:hAnsi="Arial" w:cs="Arial"/>
        </w:rPr>
        <w:t>m unseren</w:t>
      </w:r>
      <w:r w:rsidR="0050128B" w:rsidRPr="00FD1194">
        <w:rPr>
          <w:rFonts w:ascii="Arial" w:hAnsi="Arial" w:cs="Arial"/>
        </w:rPr>
        <w:t xml:space="preserve"> Wohnungsbestand bis 2050 klimaneutral </w:t>
      </w:r>
      <w:r w:rsidR="00724820" w:rsidRPr="00FD1194">
        <w:rPr>
          <w:rFonts w:ascii="Arial" w:hAnsi="Arial" w:cs="Arial"/>
        </w:rPr>
        <w:t xml:space="preserve">zu </w:t>
      </w:r>
      <w:r w:rsidR="0050128B" w:rsidRPr="00FD1194">
        <w:rPr>
          <w:rFonts w:ascii="Arial" w:hAnsi="Arial" w:cs="Arial"/>
        </w:rPr>
        <w:t xml:space="preserve">entwickeln, </w:t>
      </w:r>
      <w:r w:rsidR="00724820" w:rsidRPr="00FD1194">
        <w:rPr>
          <w:rFonts w:ascii="Arial" w:hAnsi="Arial" w:cs="Arial"/>
        </w:rPr>
        <w:t>mussten wir den</w:t>
      </w:r>
      <w:r w:rsidR="0050128B" w:rsidRPr="00FD1194">
        <w:rPr>
          <w:rFonts w:ascii="Arial" w:hAnsi="Arial" w:cs="Arial"/>
        </w:rPr>
        <w:t xml:space="preserve"> Altbestand</w:t>
      </w:r>
      <w:r w:rsidR="00724820" w:rsidRPr="00FD1194">
        <w:rPr>
          <w:rFonts w:ascii="Arial" w:hAnsi="Arial" w:cs="Arial"/>
        </w:rPr>
        <w:t xml:space="preserve"> modernisieren, </w:t>
      </w:r>
      <w:r w:rsidR="0050128B" w:rsidRPr="00FD1194">
        <w:rPr>
          <w:rFonts w:ascii="Arial" w:hAnsi="Arial" w:cs="Arial"/>
        </w:rPr>
        <w:t xml:space="preserve">vor allem die Erstinstallation einer neuen, zentralen Heizungsanlage </w:t>
      </w:r>
      <w:r w:rsidR="00724820" w:rsidRPr="00FD1194">
        <w:rPr>
          <w:rFonts w:ascii="Arial" w:hAnsi="Arial" w:cs="Arial"/>
        </w:rPr>
        <w:t xml:space="preserve">war </w:t>
      </w:r>
      <w:r w:rsidR="0050128B" w:rsidRPr="00FD1194">
        <w:rPr>
          <w:rFonts w:ascii="Arial" w:hAnsi="Arial" w:cs="Arial"/>
        </w:rPr>
        <w:t xml:space="preserve">dringend notwendig“, </w:t>
      </w:r>
      <w:r w:rsidR="00FD1194" w:rsidRPr="00FD1194">
        <w:rPr>
          <w:rFonts w:ascii="Arial" w:hAnsi="Arial" w:cs="Arial"/>
        </w:rPr>
        <w:t xml:space="preserve">so die </w:t>
      </w:r>
      <w:r w:rsidR="00FD1194" w:rsidRPr="00FD1194">
        <w:rPr>
          <w:rFonts w:ascii="Arial" w:hAnsi="Arial" w:cs="Arial"/>
          <w:color w:val="242424"/>
          <w:shd w:val="clear" w:color="auto" w:fill="FFFFFF"/>
        </w:rPr>
        <w:t>Leiterin NHW -Unternehmensbereich Modernisierung/Großinstandhaltung</w:t>
      </w:r>
      <w:r w:rsidR="00FD1194" w:rsidRPr="00FD1194">
        <w:rPr>
          <w:rFonts w:ascii="Arial" w:hAnsi="Arial" w:cs="Arial"/>
        </w:rPr>
        <w:t xml:space="preserve">, </w:t>
      </w:r>
      <w:r w:rsidR="007D6E2D">
        <w:rPr>
          <w:rFonts w:ascii="Arial" w:hAnsi="Arial" w:cs="Arial"/>
        </w:rPr>
        <w:t>Karin</w:t>
      </w:r>
      <w:r w:rsidR="00FD1194" w:rsidRPr="00FD1194">
        <w:rPr>
          <w:rFonts w:ascii="Arial" w:hAnsi="Arial" w:cs="Arial"/>
        </w:rPr>
        <w:t xml:space="preserve"> Hendriks </w:t>
      </w:r>
    </w:p>
    <w:p w14:paraId="559C2260" w14:textId="77777777" w:rsidR="00D44EEB" w:rsidRPr="005E5683" w:rsidRDefault="00D44EEB" w:rsidP="0050128B">
      <w:pPr>
        <w:spacing w:line="360" w:lineRule="auto"/>
        <w:ind w:right="1134"/>
        <w:jc w:val="both"/>
        <w:rPr>
          <w:rFonts w:ascii="Arial" w:hAnsi="Arial" w:cs="Arial"/>
        </w:rPr>
      </w:pPr>
    </w:p>
    <w:p w14:paraId="61DFA4E0" w14:textId="77777777" w:rsidR="00D44EEB" w:rsidRPr="005E5683" w:rsidRDefault="00D44EEB" w:rsidP="0050128B">
      <w:pPr>
        <w:spacing w:line="360" w:lineRule="auto"/>
        <w:ind w:right="1134"/>
        <w:jc w:val="both"/>
        <w:rPr>
          <w:rFonts w:ascii="Arial" w:hAnsi="Arial" w:cs="Arial"/>
          <w:b/>
          <w:bCs/>
        </w:rPr>
      </w:pPr>
      <w:r w:rsidRPr="005E5683">
        <w:rPr>
          <w:rFonts w:ascii="Arial" w:hAnsi="Arial" w:cs="Arial"/>
          <w:b/>
          <w:bCs/>
        </w:rPr>
        <w:t>Neue Heizanlage und Dämmung schont die Umwelt und spart Kosten</w:t>
      </w:r>
    </w:p>
    <w:p w14:paraId="5BC503B5" w14:textId="77777777" w:rsidR="0050128B" w:rsidRPr="005E5683" w:rsidRDefault="0050128B" w:rsidP="0050128B">
      <w:pPr>
        <w:spacing w:line="360" w:lineRule="auto"/>
        <w:ind w:right="1134"/>
        <w:jc w:val="both"/>
        <w:rPr>
          <w:rFonts w:ascii="Arial" w:hAnsi="Arial" w:cs="Arial"/>
        </w:rPr>
      </w:pPr>
    </w:p>
    <w:p w14:paraId="29765B80" w14:textId="69420465" w:rsidR="0050128B" w:rsidRPr="005E5683" w:rsidRDefault="0050128B" w:rsidP="0050128B">
      <w:pPr>
        <w:spacing w:line="360" w:lineRule="auto"/>
        <w:ind w:right="1134"/>
        <w:jc w:val="both"/>
        <w:rPr>
          <w:rFonts w:ascii="Arial" w:hAnsi="Arial" w:cs="Arial"/>
        </w:rPr>
      </w:pPr>
      <w:r w:rsidRPr="005E5683">
        <w:rPr>
          <w:rFonts w:ascii="Arial" w:hAnsi="Arial" w:cs="Arial"/>
        </w:rPr>
        <w:t xml:space="preserve">Die Häuser werden </w:t>
      </w:r>
      <w:r w:rsidR="00724820" w:rsidRPr="005E5683">
        <w:rPr>
          <w:rFonts w:ascii="Arial" w:hAnsi="Arial" w:cs="Arial"/>
        </w:rPr>
        <w:t xml:space="preserve">nun </w:t>
      </w:r>
      <w:r w:rsidRPr="005E5683">
        <w:rPr>
          <w:rFonts w:ascii="Arial" w:hAnsi="Arial" w:cs="Arial"/>
        </w:rPr>
        <w:t>über eine Hybridanlage aus einem gasbefeuerten Brennwertkessel, kombiniert mit einer Wärmepumpe, beheizt. Neben der energiesparenden Heizungsanlage w</w:t>
      </w:r>
      <w:r w:rsidR="00724820" w:rsidRPr="005E5683">
        <w:rPr>
          <w:rFonts w:ascii="Arial" w:hAnsi="Arial" w:cs="Arial"/>
        </w:rPr>
        <w:t>urde</w:t>
      </w:r>
      <w:r w:rsidRPr="005E5683">
        <w:rPr>
          <w:rFonts w:ascii="Arial" w:hAnsi="Arial" w:cs="Arial"/>
        </w:rPr>
        <w:t xml:space="preserve"> in die Gebäude auch eine automatische, bedarfsorientierte Lüftungsanlage eingebaut. Diese führt bei erhöhter Luftfeuchtigkeit die Luft ab und sorgt für eine gute Luftqualität. Die Fenster erhalten eine Dreifach-Verglasung zur besseren Dämmung, die Türen werden aus brandschutztechnischen Gründen erneuert. Außerdem erhalten die Fassaden eine Verkleidung mit </w:t>
      </w:r>
      <w:r w:rsidRPr="005E5683">
        <w:rPr>
          <w:rFonts w:ascii="Arial" w:hAnsi="Arial" w:cs="Arial"/>
        </w:rPr>
        <w:lastRenderedPageBreak/>
        <w:t>einem Wärmedämmverbundsystem. „</w:t>
      </w:r>
      <w:r w:rsidR="00724820" w:rsidRPr="005E5683">
        <w:rPr>
          <w:rFonts w:ascii="Arial" w:hAnsi="Arial" w:cs="Arial"/>
        </w:rPr>
        <w:t>D</w:t>
      </w:r>
      <w:r w:rsidRPr="005E5683">
        <w:rPr>
          <w:rFonts w:ascii="Arial" w:hAnsi="Arial" w:cs="Arial"/>
        </w:rPr>
        <w:t>amit können viele Mieter, je nach Heizverhalten, auch Energie- und Heizkosten einsparen</w:t>
      </w:r>
      <w:r w:rsidR="00724820" w:rsidRPr="005E5683">
        <w:rPr>
          <w:rFonts w:ascii="Arial" w:hAnsi="Arial" w:cs="Arial"/>
        </w:rPr>
        <w:t>, was bei den steigenden Energiepreisen ein wichtiger Punkt ist</w:t>
      </w:r>
      <w:r w:rsidRPr="005E5683">
        <w:rPr>
          <w:rFonts w:ascii="Arial" w:hAnsi="Arial" w:cs="Arial"/>
        </w:rPr>
        <w:t>“,</w:t>
      </w:r>
      <w:r w:rsidR="00FD1194" w:rsidRPr="00FD1194">
        <w:rPr>
          <w:rFonts w:ascii="Arial" w:hAnsi="Arial" w:cs="Arial"/>
        </w:rPr>
        <w:t xml:space="preserve"> </w:t>
      </w:r>
      <w:r w:rsidR="00FD1194" w:rsidRPr="005E5683">
        <w:rPr>
          <w:rFonts w:ascii="Arial" w:hAnsi="Arial" w:cs="Arial"/>
        </w:rPr>
        <w:t xml:space="preserve">so der Leiter des NWH-Regionalcenters Frankfurt, </w:t>
      </w:r>
      <w:r w:rsidR="00126EEB">
        <w:rPr>
          <w:rFonts w:ascii="Arial" w:hAnsi="Arial" w:cs="Arial"/>
        </w:rPr>
        <w:t>H</w:t>
      </w:r>
      <w:r w:rsidR="00FD1194" w:rsidRPr="005E5683">
        <w:rPr>
          <w:rFonts w:ascii="Arial" w:hAnsi="Arial" w:cs="Arial"/>
        </w:rPr>
        <w:t>olger Lack.</w:t>
      </w:r>
      <w:r w:rsidRPr="005E5683">
        <w:rPr>
          <w:rFonts w:ascii="Arial" w:hAnsi="Arial" w:cs="Arial"/>
        </w:rPr>
        <w:t xml:space="preserve"> </w:t>
      </w:r>
      <w:r w:rsidR="00D44EEB" w:rsidRPr="005E5683">
        <w:rPr>
          <w:rFonts w:ascii="Arial" w:hAnsi="Arial" w:cs="Arial"/>
        </w:rPr>
        <w:t xml:space="preserve">Zudem </w:t>
      </w:r>
      <w:r w:rsidR="00724820" w:rsidRPr="005E5683">
        <w:rPr>
          <w:rFonts w:ascii="Arial" w:hAnsi="Arial" w:cs="Arial"/>
        </w:rPr>
        <w:t>sind</w:t>
      </w:r>
      <w:r w:rsidR="00D44EEB" w:rsidRPr="005E5683">
        <w:rPr>
          <w:rFonts w:ascii="Arial" w:hAnsi="Arial" w:cs="Arial"/>
        </w:rPr>
        <w:t xml:space="preserve"> a</w:t>
      </w:r>
      <w:r w:rsidRPr="005E5683">
        <w:rPr>
          <w:rFonts w:ascii="Arial" w:hAnsi="Arial" w:cs="Arial"/>
        </w:rPr>
        <w:t>lle Bäder und Küchen auf den neu</w:t>
      </w:r>
      <w:r w:rsidR="00D44EEB" w:rsidRPr="005E5683">
        <w:rPr>
          <w:rFonts w:ascii="Arial" w:hAnsi="Arial" w:cs="Arial"/>
        </w:rPr>
        <w:t>e</w:t>
      </w:r>
      <w:r w:rsidRPr="005E5683">
        <w:rPr>
          <w:rFonts w:ascii="Arial" w:hAnsi="Arial" w:cs="Arial"/>
        </w:rPr>
        <w:t>sten</w:t>
      </w:r>
      <w:r w:rsidR="00724820" w:rsidRPr="005E5683">
        <w:rPr>
          <w:rFonts w:ascii="Arial" w:hAnsi="Arial" w:cs="Arial"/>
        </w:rPr>
        <w:t xml:space="preserve"> Stand</w:t>
      </w:r>
      <w:r w:rsidRPr="005E5683">
        <w:rPr>
          <w:rFonts w:ascii="Arial" w:hAnsi="Arial" w:cs="Arial"/>
        </w:rPr>
        <w:t xml:space="preserve">. </w:t>
      </w:r>
    </w:p>
    <w:p w14:paraId="06EA45BE" w14:textId="77777777" w:rsidR="00D44EEB" w:rsidRPr="005E5683" w:rsidRDefault="00D44EEB" w:rsidP="0050128B">
      <w:pPr>
        <w:spacing w:line="360" w:lineRule="auto"/>
        <w:ind w:right="1134"/>
        <w:jc w:val="both"/>
        <w:rPr>
          <w:rFonts w:ascii="Arial" w:hAnsi="Arial" w:cs="Arial"/>
        </w:rPr>
      </w:pPr>
    </w:p>
    <w:p w14:paraId="20B36B56" w14:textId="08826333" w:rsidR="000361CD" w:rsidRDefault="0050128B" w:rsidP="000D3DF3">
      <w:pPr>
        <w:spacing w:line="360" w:lineRule="auto"/>
        <w:rPr>
          <w:rFonts w:ascii="Arial" w:eastAsia="Times New Roman" w:hAnsi="Arial" w:cs="Arial"/>
        </w:rPr>
      </w:pPr>
      <w:r w:rsidRPr="005E5683">
        <w:rPr>
          <w:rFonts w:ascii="Arial" w:hAnsi="Arial" w:cs="Arial"/>
        </w:rPr>
        <w:t xml:space="preserve">Ursprünglich war die Modernisierung der Häuser in der </w:t>
      </w:r>
      <w:proofErr w:type="spellStart"/>
      <w:r w:rsidRPr="005E5683">
        <w:rPr>
          <w:rFonts w:ascii="Arial" w:hAnsi="Arial" w:cs="Arial"/>
        </w:rPr>
        <w:t>Jugenheimer</w:t>
      </w:r>
      <w:proofErr w:type="spellEnd"/>
      <w:r w:rsidRPr="005E5683">
        <w:rPr>
          <w:rFonts w:ascii="Arial" w:hAnsi="Arial" w:cs="Arial"/>
        </w:rPr>
        <w:t xml:space="preserve"> Straße 53 bis 57 für das Jahr 2020 geplant. </w:t>
      </w:r>
      <w:r w:rsidR="00771713" w:rsidRPr="005E5683">
        <w:rPr>
          <w:rFonts w:ascii="Arial" w:eastAsia="Times New Roman" w:hAnsi="Arial" w:cs="Arial"/>
        </w:rPr>
        <w:t>Die</w:t>
      </w:r>
      <w:r w:rsidR="000361CD">
        <w:rPr>
          <w:rFonts w:ascii="Arial" w:eastAsia="Times New Roman" w:hAnsi="Arial" w:cs="Arial"/>
        </w:rPr>
        <w:t>se</w:t>
      </w:r>
      <w:r w:rsidR="00771713" w:rsidRPr="005E5683">
        <w:rPr>
          <w:rFonts w:ascii="Arial" w:eastAsia="Times New Roman" w:hAnsi="Arial" w:cs="Arial"/>
        </w:rPr>
        <w:t xml:space="preserve"> </w:t>
      </w:r>
      <w:r w:rsidR="000361CD">
        <w:rPr>
          <w:rFonts w:ascii="Arial" w:eastAsia="Times New Roman" w:hAnsi="Arial" w:cs="Arial"/>
        </w:rPr>
        <w:t>ruhen vorläufig</w:t>
      </w:r>
      <w:r w:rsidR="00724820" w:rsidRPr="005E5683">
        <w:rPr>
          <w:rFonts w:ascii="Arial" w:eastAsia="Times New Roman" w:hAnsi="Arial" w:cs="Arial"/>
        </w:rPr>
        <w:t xml:space="preserve"> </w:t>
      </w:r>
      <w:r w:rsidR="00771713" w:rsidRPr="005E5683">
        <w:rPr>
          <w:rFonts w:ascii="Arial" w:eastAsia="Times New Roman" w:hAnsi="Arial" w:cs="Arial"/>
        </w:rPr>
        <w:t xml:space="preserve">wegen </w:t>
      </w:r>
      <w:r w:rsidR="000361CD">
        <w:rPr>
          <w:rFonts w:ascii="Arial" w:eastAsia="Times New Roman" w:hAnsi="Arial" w:cs="Arial"/>
        </w:rPr>
        <w:t>des Einspruchs</w:t>
      </w:r>
      <w:r w:rsidR="00724820" w:rsidRPr="005E5683">
        <w:rPr>
          <w:rFonts w:ascii="Arial" w:eastAsia="Times New Roman" w:hAnsi="Arial" w:cs="Arial"/>
        </w:rPr>
        <w:t xml:space="preserve"> </w:t>
      </w:r>
      <w:r w:rsidR="00AA36ED" w:rsidRPr="000D3DF3">
        <w:rPr>
          <w:rFonts w:ascii="Arial" w:eastAsia="Times New Roman" w:hAnsi="Arial" w:cs="Arial"/>
        </w:rPr>
        <w:t xml:space="preserve">zweier </w:t>
      </w:r>
      <w:r w:rsidR="00771713" w:rsidRPr="000D3DF3">
        <w:rPr>
          <w:rFonts w:ascii="Arial" w:eastAsia="Times New Roman" w:hAnsi="Arial" w:cs="Arial"/>
        </w:rPr>
        <w:t>Mieterin</w:t>
      </w:r>
      <w:r w:rsidR="00AA36ED" w:rsidRPr="000D3DF3">
        <w:rPr>
          <w:rFonts w:ascii="Arial" w:eastAsia="Times New Roman" w:hAnsi="Arial" w:cs="Arial"/>
        </w:rPr>
        <w:t>nen</w:t>
      </w:r>
      <w:r w:rsidR="000361CD" w:rsidRPr="000D3DF3">
        <w:rPr>
          <w:rFonts w:ascii="Arial" w:eastAsia="Times New Roman" w:hAnsi="Arial" w:cs="Arial"/>
        </w:rPr>
        <w:t>.</w:t>
      </w:r>
      <w:r w:rsidR="000361CD">
        <w:rPr>
          <w:rFonts w:ascii="Arial" w:eastAsia="Times New Roman" w:hAnsi="Arial" w:cs="Arial"/>
        </w:rPr>
        <w:t xml:space="preserve"> </w:t>
      </w:r>
    </w:p>
    <w:p w14:paraId="33FA6D8C" w14:textId="24AF82E4" w:rsidR="00771713" w:rsidRPr="005E5683" w:rsidRDefault="00771713" w:rsidP="000D3DF3">
      <w:pPr>
        <w:spacing w:line="360" w:lineRule="auto"/>
        <w:rPr>
          <w:rFonts w:ascii="Arial" w:eastAsia="Times New Roman" w:hAnsi="Arial" w:cs="Arial"/>
        </w:rPr>
      </w:pPr>
      <w:r w:rsidRPr="005E5683">
        <w:rPr>
          <w:rFonts w:ascii="Arial" w:eastAsia="Times New Roman" w:hAnsi="Arial" w:cs="Arial"/>
        </w:rPr>
        <w:t xml:space="preserve">Das weitere Baufeld in der Siedlung umfasst vier Gebäude in der Adolf-Miersch-Straße 40a und </w:t>
      </w:r>
      <w:r w:rsidR="00724820" w:rsidRPr="005E5683">
        <w:rPr>
          <w:rFonts w:ascii="Arial" w:eastAsia="Times New Roman" w:hAnsi="Arial" w:cs="Arial"/>
        </w:rPr>
        <w:t xml:space="preserve">b, die </w:t>
      </w:r>
      <w:r w:rsidRPr="005E5683">
        <w:rPr>
          <w:rFonts w:ascii="Arial" w:eastAsia="Times New Roman" w:hAnsi="Arial" w:cs="Arial"/>
        </w:rPr>
        <w:t>2023</w:t>
      </w:r>
      <w:r w:rsidR="00724820" w:rsidRPr="005E5683">
        <w:rPr>
          <w:rFonts w:ascii="Arial" w:eastAsia="Times New Roman" w:hAnsi="Arial" w:cs="Arial"/>
        </w:rPr>
        <w:t xml:space="preserve"> fertiggestellt werden sowie</w:t>
      </w:r>
      <w:r w:rsidRPr="005E5683">
        <w:rPr>
          <w:rFonts w:ascii="Arial" w:eastAsia="Times New Roman" w:hAnsi="Arial" w:cs="Arial"/>
        </w:rPr>
        <w:t xml:space="preserve"> </w:t>
      </w:r>
      <w:r w:rsidR="000361CD">
        <w:rPr>
          <w:rFonts w:ascii="Arial" w:eastAsia="Times New Roman" w:hAnsi="Arial" w:cs="Arial"/>
        </w:rPr>
        <w:t xml:space="preserve">die Hausnummern </w:t>
      </w:r>
      <w:r w:rsidRPr="005E5683">
        <w:rPr>
          <w:rFonts w:ascii="Arial" w:eastAsia="Times New Roman" w:hAnsi="Arial" w:cs="Arial"/>
        </w:rPr>
        <w:t>32 und 34</w:t>
      </w:r>
      <w:r w:rsidR="00724820" w:rsidRPr="005E5683">
        <w:rPr>
          <w:rFonts w:ascii="Arial" w:eastAsia="Times New Roman" w:hAnsi="Arial" w:cs="Arial"/>
        </w:rPr>
        <w:t xml:space="preserve"> im Jahr </w:t>
      </w:r>
      <w:r w:rsidRPr="005E5683">
        <w:rPr>
          <w:rFonts w:ascii="Arial" w:eastAsia="Times New Roman" w:hAnsi="Arial" w:cs="Arial"/>
        </w:rPr>
        <w:t>2024</w:t>
      </w:r>
      <w:r w:rsidR="00724820" w:rsidRPr="005E5683">
        <w:rPr>
          <w:rFonts w:ascii="Arial" w:eastAsia="Times New Roman" w:hAnsi="Arial" w:cs="Arial"/>
        </w:rPr>
        <w:t>, ebenso der Dacha</w:t>
      </w:r>
      <w:r w:rsidR="005E5683" w:rsidRPr="005E5683">
        <w:rPr>
          <w:rFonts w:ascii="Arial" w:eastAsia="Times New Roman" w:hAnsi="Arial" w:cs="Arial"/>
        </w:rPr>
        <w:t>usbau</w:t>
      </w:r>
      <w:r w:rsidR="00724820" w:rsidRPr="005E5683">
        <w:rPr>
          <w:rFonts w:ascii="Arial" w:eastAsia="Times New Roman" w:hAnsi="Arial" w:cs="Arial"/>
        </w:rPr>
        <w:t xml:space="preserve"> in der </w:t>
      </w:r>
      <w:r w:rsidRPr="005E5683">
        <w:rPr>
          <w:rFonts w:ascii="Arial" w:eastAsia="Times New Roman" w:hAnsi="Arial" w:cs="Arial"/>
        </w:rPr>
        <w:t>Adolf-Miersch-Straße 18</w:t>
      </w:r>
      <w:r w:rsidR="005E5683" w:rsidRPr="005E5683">
        <w:rPr>
          <w:rFonts w:ascii="Arial" w:eastAsia="Times New Roman" w:hAnsi="Arial" w:cs="Arial"/>
        </w:rPr>
        <w:t>.</w:t>
      </w:r>
      <w:r w:rsidRPr="005E5683">
        <w:rPr>
          <w:rFonts w:ascii="Arial" w:eastAsia="Times New Roman" w:hAnsi="Arial" w:cs="Arial"/>
        </w:rPr>
        <w:t xml:space="preserve"> </w:t>
      </w:r>
      <w:r w:rsidR="005E5683" w:rsidRPr="005E5683">
        <w:rPr>
          <w:rFonts w:ascii="Arial" w:eastAsia="Times New Roman" w:hAnsi="Arial" w:cs="Arial"/>
        </w:rPr>
        <w:t xml:space="preserve">Die Arbeiten </w:t>
      </w:r>
      <w:r w:rsidR="00D24D4A">
        <w:rPr>
          <w:rFonts w:ascii="Arial" w:eastAsia="Times New Roman" w:hAnsi="Arial" w:cs="Arial"/>
        </w:rPr>
        <w:t>im Gesamtquartier</w:t>
      </w:r>
      <w:r w:rsidR="00126EEB">
        <w:rPr>
          <w:rFonts w:ascii="Arial" w:eastAsia="Times New Roman" w:hAnsi="Arial" w:cs="Arial"/>
        </w:rPr>
        <w:t xml:space="preserve"> </w:t>
      </w:r>
      <w:r w:rsidR="005E5683" w:rsidRPr="005E5683">
        <w:rPr>
          <w:rFonts w:ascii="Arial" w:eastAsia="Times New Roman" w:hAnsi="Arial" w:cs="Arial"/>
        </w:rPr>
        <w:t>sollen im Jahr</w:t>
      </w:r>
      <w:r w:rsidRPr="005E5683">
        <w:rPr>
          <w:rFonts w:ascii="Arial" w:eastAsia="Times New Roman" w:hAnsi="Arial" w:cs="Arial"/>
        </w:rPr>
        <w:t xml:space="preserve"> 2026</w:t>
      </w:r>
      <w:r w:rsidR="005E5683" w:rsidRPr="005E5683">
        <w:rPr>
          <w:rFonts w:ascii="Arial" w:eastAsia="Times New Roman" w:hAnsi="Arial" w:cs="Arial"/>
        </w:rPr>
        <w:t xml:space="preserve"> abgeschlossen sein.</w:t>
      </w:r>
    </w:p>
    <w:p w14:paraId="0D95CC3B" w14:textId="1AA21193" w:rsidR="000361CD" w:rsidRPr="005E5683" w:rsidRDefault="000361CD" w:rsidP="000361CD">
      <w:pPr>
        <w:spacing w:line="360" w:lineRule="auto"/>
        <w:ind w:righ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0128B" w:rsidRPr="005E5683">
        <w:rPr>
          <w:rFonts w:ascii="Arial" w:hAnsi="Arial" w:cs="Arial"/>
        </w:rPr>
        <w:t xml:space="preserve">ufgrund der Corona-Pandemie </w:t>
      </w:r>
      <w:r>
        <w:rPr>
          <w:rFonts w:ascii="Arial" w:hAnsi="Arial" w:cs="Arial"/>
        </w:rPr>
        <w:t xml:space="preserve">wurden die Arbeiten </w:t>
      </w:r>
      <w:r w:rsidR="0050128B" w:rsidRPr="005E5683">
        <w:rPr>
          <w:rFonts w:ascii="Arial" w:hAnsi="Arial" w:cs="Arial"/>
        </w:rPr>
        <w:t xml:space="preserve">zum Großteil im unbewohnten Zustand </w:t>
      </w:r>
      <w:r>
        <w:rPr>
          <w:rFonts w:ascii="Arial" w:hAnsi="Arial" w:cs="Arial"/>
        </w:rPr>
        <w:t xml:space="preserve">durchgeführt. </w:t>
      </w:r>
      <w:r w:rsidR="005E5683" w:rsidRPr="005E5683">
        <w:rPr>
          <w:rFonts w:ascii="Arial" w:hAnsi="Arial" w:cs="Arial"/>
        </w:rPr>
        <w:t>„</w:t>
      </w:r>
      <w:r w:rsidR="0050128B" w:rsidRPr="005E5683">
        <w:rPr>
          <w:rFonts w:ascii="Arial" w:hAnsi="Arial" w:cs="Arial"/>
        </w:rPr>
        <w:t>D</w:t>
      </w:r>
      <w:r>
        <w:rPr>
          <w:rFonts w:ascii="Arial" w:hAnsi="Arial" w:cs="Arial"/>
        </w:rPr>
        <w:t>ie</w:t>
      </w:r>
      <w:r w:rsidR="0050128B" w:rsidRPr="005E5683">
        <w:rPr>
          <w:rFonts w:ascii="Arial" w:hAnsi="Arial" w:cs="Arial"/>
        </w:rPr>
        <w:t xml:space="preserve"> NHW </w:t>
      </w:r>
      <w:r>
        <w:rPr>
          <w:rFonts w:ascii="Arial" w:hAnsi="Arial" w:cs="Arial"/>
        </w:rPr>
        <w:t xml:space="preserve">hatte hier </w:t>
      </w:r>
      <w:r w:rsidR="005E5683" w:rsidRPr="005E5683">
        <w:rPr>
          <w:rFonts w:ascii="Arial" w:hAnsi="Arial" w:cs="Arial"/>
        </w:rPr>
        <w:t xml:space="preserve">für </w:t>
      </w:r>
      <w:r w:rsidR="0050128B" w:rsidRPr="005E5683">
        <w:rPr>
          <w:rFonts w:ascii="Arial" w:hAnsi="Arial" w:cs="Arial"/>
        </w:rPr>
        <w:t>besonders hilfsbedürftige</w:t>
      </w:r>
      <w:r w:rsidR="005E5683" w:rsidRPr="005E5683">
        <w:rPr>
          <w:rFonts w:ascii="Arial" w:hAnsi="Arial" w:cs="Arial"/>
        </w:rPr>
        <w:t xml:space="preserve"> Mieter </w:t>
      </w:r>
      <w:r w:rsidR="00AA36ED">
        <w:rPr>
          <w:rFonts w:ascii="Arial" w:hAnsi="Arial" w:cs="Arial"/>
        </w:rPr>
        <w:t>extra</w:t>
      </w:r>
      <w:r w:rsidR="005E5683" w:rsidRPr="005E5683">
        <w:rPr>
          <w:rFonts w:ascii="Arial" w:hAnsi="Arial" w:cs="Arial"/>
        </w:rPr>
        <w:t xml:space="preserve"> </w:t>
      </w:r>
      <w:r w:rsidR="0050128B" w:rsidRPr="005E5683">
        <w:rPr>
          <w:rFonts w:ascii="Arial" w:hAnsi="Arial" w:cs="Arial"/>
        </w:rPr>
        <w:t xml:space="preserve">20 </w:t>
      </w:r>
      <w:r w:rsidR="00AA36ED">
        <w:rPr>
          <w:rFonts w:ascii="Arial" w:hAnsi="Arial" w:cs="Arial"/>
        </w:rPr>
        <w:t>W</w:t>
      </w:r>
      <w:r w:rsidR="0050128B" w:rsidRPr="005E5683">
        <w:rPr>
          <w:rFonts w:ascii="Arial" w:hAnsi="Arial" w:cs="Arial"/>
        </w:rPr>
        <w:t>ohnungen in unseren Beständen in Niederrad bereit</w:t>
      </w:r>
      <w:r w:rsidR="005E5683" w:rsidRPr="005E5683">
        <w:rPr>
          <w:rFonts w:ascii="Arial" w:hAnsi="Arial" w:cs="Arial"/>
        </w:rPr>
        <w:t>gestellt</w:t>
      </w:r>
      <w:r w:rsidR="0050128B" w:rsidRPr="005E5683">
        <w:rPr>
          <w:rFonts w:ascii="Arial" w:hAnsi="Arial" w:cs="Arial"/>
        </w:rPr>
        <w:t>. Sie sind zum Teil möbliert, damit wir den Mietern für die Bauzeit eine adäquate Unterbringung zur Verfügung stellen k</w:t>
      </w:r>
      <w:r w:rsidR="005E5683" w:rsidRPr="005E5683">
        <w:rPr>
          <w:rFonts w:ascii="Arial" w:hAnsi="Arial" w:cs="Arial"/>
        </w:rPr>
        <w:t>onnten</w:t>
      </w:r>
      <w:r w:rsidR="0050128B" w:rsidRPr="005E5683">
        <w:rPr>
          <w:rFonts w:ascii="Arial" w:hAnsi="Arial" w:cs="Arial"/>
        </w:rPr>
        <w:t xml:space="preserve">“, </w:t>
      </w:r>
      <w:r w:rsidR="005E5683" w:rsidRPr="005E5683">
        <w:rPr>
          <w:rFonts w:ascii="Arial" w:hAnsi="Arial" w:cs="Arial"/>
        </w:rPr>
        <w:t>erklärt</w:t>
      </w:r>
      <w:r w:rsidR="0050128B" w:rsidRPr="005E5683">
        <w:rPr>
          <w:rFonts w:ascii="Arial" w:hAnsi="Arial" w:cs="Arial"/>
        </w:rPr>
        <w:t xml:space="preserve"> Sina Jansohn, Leiterin des zuständigen NHW-Servicecenters Frankfurt. Allen anderen Mieterinnen und Mietern w</w:t>
      </w:r>
      <w:r w:rsidR="005E5683" w:rsidRPr="005E5683">
        <w:rPr>
          <w:rFonts w:ascii="Arial" w:hAnsi="Arial" w:cs="Arial"/>
        </w:rPr>
        <w:t>ur</w:t>
      </w:r>
      <w:r w:rsidR="0050128B" w:rsidRPr="005E5683">
        <w:rPr>
          <w:rFonts w:ascii="Arial" w:hAnsi="Arial" w:cs="Arial"/>
        </w:rPr>
        <w:t xml:space="preserve">de eine Hotelunterbringung oder </w:t>
      </w:r>
      <w:r w:rsidR="00AA36ED">
        <w:rPr>
          <w:rFonts w:ascii="Arial" w:hAnsi="Arial" w:cs="Arial"/>
        </w:rPr>
        <w:t xml:space="preserve">eine </w:t>
      </w:r>
      <w:r w:rsidR="0050128B" w:rsidRPr="005E5683">
        <w:rPr>
          <w:rFonts w:ascii="Arial" w:hAnsi="Arial" w:cs="Arial"/>
        </w:rPr>
        <w:t>Entschädigung angeboten. „</w:t>
      </w:r>
      <w:r w:rsidR="005E5683" w:rsidRPr="005E5683">
        <w:rPr>
          <w:rFonts w:ascii="Arial" w:hAnsi="Arial" w:cs="Arial"/>
        </w:rPr>
        <w:t>Alle Mieter sind vor kurzem zurückgezogen</w:t>
      </w:r>
      <w:r>
        <w:rPr>
          <w:rFonts w:ascii="Arial" w:hAnsi="Arial" w:cs="Arial"/>
        </w:rPr>
        <w:t>.</w:t>
      </w:r>
      <w:r w:rsidR="00D82E85">
        <w:rPr>
          <w:rFonts w:ascii="Arial" w:hAnsi="Arial" w:cs="Arial"/>
        </w:rPr>
        <w:t xml:space="preserve"> </w:t>
      </w:r>
      <w:r w:rsidR="00771713" w:rsidRPr="005E5683">
        <w:rPr>
          <w:rFonts w:ascii="Arial" w:hAnsi="Arial" w:cs="Arial"/>
        </w:rPr>
        <w:t>Die nächste Modernisierungsmaßnahme in diesem Quartier ist für 2023 geplant.</w:t>
      </w:r>
      <w:r>
        <w:rPr>
          <w:rFonts w:ascii="Arial" w:hAnsi="Arial" w:cs="Arial"/>
        </w:rPr>
        <w:t xml:space="preserve">“, </w:t>
      </w:r>
      <w:r w:rsidRPr="005E5683">
        <w:rPr>
          <w:rFonts w:ascii="Arial" w:hAnsi="Arial" w:cs="Arial"/>
        </w:rPr>
        <w:t xml:space="preserve">so </w:t>
      </w:r>
      <w:r>
        <w:rPr>
          <w:rFonts w:ascii="Arial" w:hAnsi="Arial" w:cs="Arial"/>
        </w:rPr>
        <w:t>Sina Jansohn.</w:t>
      </w:r>
    </w:p>
    <w:p w14:paraId="75DCADE2" w14:textId="77777777" w:rsidR="0050128B" w:rsidRPr="005E5683" w:rsidRDefault="0050128B" w:rsidP="0050128B">
      <w:pPr>
        <w:spacing w:line="360" w:lineRule="auto"/>
        <w:ind w:right="1134"/>
        <w:jc w:val="both"/>
        <w:rPr>
          <w:rFonts w:ascii="Arial" w:hAnsi="Arial" w:cs="Arial"/>
        </w:rPr>
      </w:pPr>
    </w:p>
    <w:p w14:paraId="7BF8870D" w14:textId="77777777" w:rsidR="00291E49" w:rsidRPr="005E5683" w:rsidRDefault="0050128B" w:rsidP="0050128B">
      <w:pPr>
        <w:spacing w:line="360" w:lineRule="auto"/>
        <w:ind w:right="1134"/>
        <w:jc w:val="both"/>
        <w:rPr>
          <w:rFonts w:ascii="Arial" w:hAnsi="Arial" w:cs="Arial"/>
        </w:rPr>
      </w:pPr>
      <w:r w:rsidRPr="005E5683">
        <w:rPr>
          <w:rFonts w:ascii="Arial" w:hAnsi="Arial" w:cs="Arial"/>
        </w:rPr>
        <w:t xml:space="preserve">Seit 2015 hat die Nassauische Heimstätte in der Adolf-Miersch-Straße und der </w:t>
      </w:r>
      <w:proofErr w:type="spellStart"/>
      <w:r w:rsidRPr="005E5683">
        <w:rPr>
          <w:rFonts w:ascii="Arial" w:hAnsi="Arial" w:cs="Arial"/>
        </w:rPr>
        <w:t>Melibocusstraße</w:t>
      </w:r>
      <w:proofErr w:type="spellEnd"/>
      <w:r w:rsidRPr="005E5683">
        <w:rPr>
          <w:rFonts w:ascii="Arial" w:hAnsi="Arial" w:cs="Arial"/>
        </w:rPr>
        <w:t xml:space="preserve"> 180 Wohneinheiten modernisiert und umgebaut. Dafür wurde die Adolf-Miersch-Siedlung 2019 als erstes Bestandsquartier in Hessen mit dem Gold-</w:t>
      </w:r>
      <w:r w:rsidRPr="005E5683">
        <w:rPr>
          <w:rFonts w:ascii="Arial" w:hAnsi="Arial" w:cs="Arial"/>
        </w:rPr>
        <w:lastRenderedPageBreak/>
        <w:t>Zertifikat der Deutschen Gesellschaft für Nachhaltiges Bauen (DGNB) ausgezeichnet.</w:t>
      </w:r>
    </w:p>
    <w:p w14:paraId="086209EB" w14:textId="77777777" w:rsidR="00291E49" w:rsidRPr="005E5683" w:rsidRDefault="00291E49">
      <w:pPr>
        <w:pStyle w:val="Textkrper"/>
        <w:kinsoku w:val="0"/>
        <w:overflowPunct w:val="0"/>
        <w:spacing w:line="360" w:lineRule="auto"/>
        <w:ind w:right="1134"/>
        <w:rPr>
          <w:sz w:val="22"/>
          <w:szCs w:val="22"/>
        </w:rPr>
      </w:pPr>
    </w:p>
    <w:p w14:paraId="34232A27" w14:textId="77777777" w:rsidR="0050128B" w:rsidRPr="005E5683" w:rsidRDefault="0050128B" w:rsidP="0050128B">
      <w:pPr>
        <w:pStyle w:val="bodytext"/>
        <w:tabs>
          <w:tab w:val="left" w:pos="7560"/>
        </w:tabs>
        <w:spacing w:after="0" w:line="24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5E5683">
        <w:rPr>
          <w:rFonts w:ascii="Arial" w:hAnsi="Arial" w:cs="Arial"/>
          <w:b/>
          <w:sz w:val="23"/>
          <w:szCs w:val="23"/>
        </w:rPr>
        <w:t>Unternehmensgruppe Nassauische Heimstätte | Wohnstadt</w:t>
      </w:r>
    </w:p>
    <w:p w14:paraId="4414F355" w14:textId="65A57015" w:rsidR="0050128B" w:rsidRPr="005E5683" w:rsidRDefault="0050128B" w:rsidP="0050128B">
      <w:pPr>
        <w:ind w:right="1134"/>
        <w:jc w:val="both"/>
        <w:rPr>
          <w:rFonts w:ascii="Arial" w:hAnsi="Arial" w:cs="Arial"/>
        </w:rPr>
      </w:pPr>
      <w:r w:rsidRPr="005E5683">
        <w:rPr>
          <w:rFonts w:ascii="Arial" w:hAnsi="Arial" w:cs="Arial"/>
        </w:rPr>
        <w:t xml:space="preserve">Die Unternehmensgruppe Nassauische Heimstätte | Wohnstadt (NHW) mit Sitz in Frankfurt am Main und Kassel bietet seit knapp 100 Jahren umfassende Dienstleistungen in den Bereichen Wohnen, Bauen und Entwickeln. Sie beschäftigt rund </w:t>
      </w:r>
      <w:r w:rsidR="002E7CBD">
        <w:rPr>
          <w:rFonts w:ascii="Arial" w:hAnsi="Arial" w:cs="Arial"/>
        </w:rPr>
        <w:t>8</w:t>
      </w:r>
      <w:r w:rsidRPr="005E5683">
        <w:rPr>
          <w:rFonts w:ascii="Arial" w:hAnsi="Arial" w:cs="Arial"/>
        </w:rPr>
        <w:t xml:space="preserve">50 Mitarbeitende. Mit rund 59.000 Mietwohnungen in </w:t>
      </w:r>
      <w:r w:rsidR="002E7CBD">
        <w:rPr>
          <w:rFonts w:ascii="Arial" w:hAnsi="Arial" w:cs="Arial"/>
        </w:rPr>
        <w:t xml:space="preserve">rund </w:t>
      </w:r>
      <w:r w:rsidRPr="005E5683">
        <w:rPr>
          <w:rFonts w:ascii="Arial" w:hAnsi="Arial" w:cs="Arial"/>
        </w:rPr>
        <w:t>1</w:t>
      </w:r>
      <w:r w:rsidR="002E7CBD">
        <w:rPr>
          <w:rFonts w:ascii="Arial" w:hAnsi="Arial" w:cs="Arial"/>
        </w:rPr>
        <w:t>2</w:t>
      </w:r>
      <w:r w:rsidRPr="005E5683">
        <w:rPr>
          <w:rFonts w:ascii="Arial" w:hAnsi="Arial" w:cs="Arial"/>
        </w:rPr>
        <w:t xml:space="preserve">0 Städten und Gemeinden in Hessen gehört sie zu den zehn führenden deutschen Wohnungsunternehmen. Das Regionalcenter Frankfurt bewirtschaftet rund 19.800 Wohnungen, darunter 16.000 direkt in Frankfurt. Unter der NHW-Marke </w:t>
      </w:r>
      <w:proofErr w:type="spellStart"/>
      <w:r w:rsidRPr="005E5683">
        <w:rPr>
          <w:rFonts w:ascii="Arial" w:hAnsi="Arial" w:cs="Arial"/>
        </w:rPr>
        <w:t>ProjektStadt</w:t>
      </w:r>
      <w:proofErr w:type="spellEnd"/>
      <w:r w:rsidRPr="005E5683">
        <w:rPr>
          <w:rFonts w:ascii="Arial" w:hAnsi="Arial" w:cs="Arial"/>
        </w:rPr>
        <w:t xml:space="preserve"> werden Kompetenzfelder gebündelt, um nachhaltige Stadtentwicklungsaufgaben durchzuführen. Die Unternehmensgruppe arbeitet daran, ihren Wohnungsbestand </w:t>
      </w:r>
      <w:r w:rsidR="002E7CBD">
        <w:rPr>
          <w:rFonts w:ascii="Arial" w:hAnsi="Arial" w:cs="Arial"/>
        </w:rPr>
        <w:t xml:space="preserve">weiter </w:t>
      </w:r>
      <w:r w:rsidRPr="005E5683">
        <w:rPr>
          <w:rFonts w:ascii="Arial" w:hAnsi="Arial" w:cs="Arial"/>
        </w:rPr>
        <w:t xml:space="preserve">zu erhöhen und bis 2050 klimaneutral zu entwickeln. Um dem Klimaschutz in der Wohnungswirtschaft mehr Schlagkraft zu verleihen, hat sie gemeinsam mit Partnern das Kommunikations- und Umsetzungsnetzwerk „Initiative Wohnen 2050“ gegründet. Mit </w:t>
      </w:r>
      <w:proofErr w:type="spellStart"/>
      <w:r w:rsidRPr="005E5683">
        <w:rPr>
          <w:rFonts w:ascii="Arial" w:hAnsi="Arial" w:cs="Arial"/>
        </w:rPr>
        <w:t>hubitation</w:t>
      </w:r>
      <w:proofErr w:type="spellEnd"/>
      <w:r w:rsidRPr="005E5683">
        <w:rPr>
          <w:rFonts w:ascii="Arial" w:hAnsi="Arial" w:cs="Arial"/>
        </w:rPr>
        <w:t xml:space="preserve"> verfügt die Unternehmensgruppe zudem über ein Startup- und Ideennetzwerk rund um innovatives Wohnen.</w:t>
      </w:r>
    </w:p>
    <w:p w14:paraId="72C7E38F" w14:textId="77777777" w:rsidR="0050128B" w:rsidRPr="005E5683" w:rsidRDefault="000D3DF3" w:rsidP="0050128B">
      <w:pPr>
        <w:ind w:right="1134"/>
        <w:jc w:val="both"/>
        <w:rPr>
          <w:rFonts w:ascii="Arial" w:hAnsi="Arial" w:cs="Arial"/>
        </w:rPr>
      </w:pPr>
      <w:hyperlink r:id="rId8" w:history="1">
        <w:r w:rsidR="0050128B" w:rsidRPr="005E5683">
          <w:rPr>
            <w:rStyle w:val="Hyperlink"/>
            <w:rFonts w:ascii="Arial" w:hAnsi="Arial" w:cs="Arial"/>
            <w:color w:val="auto"/>
          </w:rPr>
          <w:t>www.naheimst.de</w:t>
        </w:r>
      </w:hyperlink>
    </w:p>
    <w:p w14:paraId="7971E36D" w14:textId="77777777" w:rsidR="00CA77B0" w:rsidRPr="005E5683" w:rsidRDefault="00CA77B0">
      <w:pPr>
        <w:pStyle w:val="Textkrper"/>
        <w:kinsoku w:val="0"/>
        <w:overflowPunct w:val="0"/>
        <w:spacing w:line="360" w:lineRule="auto"/>
        <w:ind w:right="1134"/>
        <w:rPr>
          <w:sz w:val="22"/>
          <w:szCs w:val="22"/>
        </w:rPr>
      </w:pPr>
    </w:p>
    <w:p w14:paraId="212EBDD1" w14:textId="77777777" w:rsidR="00291E49" w:rsidRPr="005E5683" w:rsidRDefault="00291E49">
      <w:pPr>
        <w:pStyle w:val="Textkrper"/>
        <w:kinsoku w:val="0"/>
        <w:overflowPunct w:val="0"/>
        <w:spacing w:line="360" w:lineRule="auto"/>
        <w:ind w:right="1134"/>
        <w:rPr>
          <w:sz w:val="22"/>
          <w:szCs w:val="22"/>
        </w:rPr>
      </w:pPr>
    </w:p>
    <w:sectPr w:rsidR="00291E49" w:rsidRPr="005E5683">
      <w:headerReference w:type="default" r:id="rId9"/>
      <w:footerReference w:type="default" r:id="rId10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AAFA" w14:textId="77777777" w:rsidR="002F7FD9" w:rsidRDefault="002F7FD9">
      <w:r>
        <w:separator/>
      </w:r>
    </w:p>
  </w:endnote>
  <w:endnote w:type="continuationSeparator" w:id="0">
    <w:p w14:paraId="2D7B20FD" w14:textId="77777777" w:rsidR="002F7FD9" w:rsidRDefault="002F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5A9E" w14:textId="77777777" w:rsidR="00291E49" w:rsidRDefault="00291E49">
    <w:pPr>
      <w:pStyle w:val="Fuzeile"/>
      <w:pBdr>
        <w:bottom w:val="single" w:sz="4" w:space="1" w:color="auto"/>
      </w:pBdr>
      <w:rPr>
        <w:sz w:val="16"/>
        <w:szCs w:val="16"/>
      </w:rPr>
    </w:pPr>
  </w:p>
  <w:p w14:paraId="70C82C7F" w14:textId="77777777" w:rsidR="00291E49" w:rsidRDefault="00291E49">
    <w:pPr>
      <w:pStyle w:val="Fuzeile"/>
      <w:pBdr>
        <w:bottom w:val="single" w:sz="4" w:space="1" w:color="auto"/>
      </w:pBdr>
      <w:rPr>
        <w:sz w:val="16"/>
        <w:szCs w:val="16"/>
      </w:rPr>
    </w:pPr>
  </w:p>
  <w:p w14:paraId="4A6000D1" w14:textId="77777777" w:rsidR="00291E49" w:rsidRDefault="00291E49">
    <w:pPr>
      <w:pStyle w:val="Fuzeile"/>
      <w:rPr>
        <w:rFonts w:ascii="Arial" w:hAnsi="Arial" w:cs="Arial"/>
        <w:color w:val="000000"/>
        <w:sz w:val="16"/>
        <w:szCs w:val="16"/>
      </w:rPr>
    </w:pPr>
  </w:p>
  <w:p w14:paraId="600C355B" w14:textId="77777777" w:rsidR="00291E49" w:rsidRDefault="00441796">
    <w:pPr>
      <w:pStyle w:val="Fuzeile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Pressekontakt:</w:t>
    </w:r>
  </w:p>
  <w:p w14:paraId="4F67BF52" w14:textId="77777777" w:rsidR="00291E49" w:rsidRDefault="00291E49">
    <w:pPr>
      <w:pStyle w:val="Fuzeile"/>
      <w:rPr>
        <w:rFonts w:ascii="Arial" w:hAnsi="Arial" w:cs="Arial"/>
        <w:b/>
        <w:bCs/>
        <w:color w:val="000000"/>
        <w:sz w:val="16"/>
        <w:szCs w:val="16"/>
      </w:rPr>
    </w:pPr>
  </w:p>
  <w:p w14:paraId="5A238FC5" w14:textId="77777777" w:rsidR="00291E49" w:rsidRDefault="00441796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Nassauische Heimstätte Wohnungs- und Entwicklungsgesellschaft mbH | </w:t>
    </w:r>
    <w:proofErr w:type="spellStart"/>
    <w:r>
      <w:rPr>
        <w:rFonts w:ascii="Arial" w:hAnsi="Arial" w:cs="Arial"/>
        <w:sz w:val="16"/>
        <w:szCs w:val="16"/>
      </w:rPr>
      <w:t>Schaumainkai</w:t>
    </w:r>
    <w:proofErr w:type="spellEnd"/>
    <w:r>
      <w:rPr>
        <w:rFonts w:ascii="Arial" w:hAnsi="Arial" w:cs="Arial"/>
        <w:sz w:val="16"/>
        <w:szCs w:val="16"/>
      </w:rPr>
      <w:t xml:space="preserve"> 47 | 60596 Frankfurt am Main </w:t>
    </w:r>
  </w:p>
  <w:p w14:paraId="214F5062" w14:textId="77777777" w:rsidR="00291E49" w:rsidRDefault="00441796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Jens Duffner (Pressesprecher) | T: 069 678674-1321 | </w:t>
    </w:r>
    <w:hyperlink r:id="rId1" w:history="1">
      <w:r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www.naheimst.de</w:t>
      </w:r>
    </w:hyperlink>
    <w:r>
      <w:rPr>
        <w:rFonts w:ascii="Arial" w:hAnsi="Arial" w:cs="Arial"/>
        <w:sz w:val="16"/>
        <w:szCs w:val="16"/>
      </w:rPr>
      <w:t xml:space="preserve"> | Mail: </w:t>
    </w:r>
    <w:hyperlink r:id="rId2" w:history="1">
      <w:r>
        <w:rPr>
          <w:rFonts w:ascii="Arial" w:hAnsi="Arial" w:cs="Arial"/>
          <w:sz w:val="16"/>
          <w:szCs w:val="16"/>
        </w:rPr>
        <w:t>jens.duffner@naheimst.de</w:t>
      </w:r>
    </w:hyperlink>
  </w:p>
  <w:p w14:paraId="7ACB94F1" w14:textId="77777777" w:rsidR="00291E49" w:rsidRDefault="00291E49">
    <w:pPr>
      <w:pStyle w:val="Fuzeile"/>
      <w:rPr>
        <w:rFonts w:ascii="Arial" w:hAnsi="Arial" w:cs="Arial"/>
        <w:sz w:val="16"/>
        <w:szCs w:val="16"/>
      </w:rPr>
    </w:pPr>
  </w:p>
  <w:p w14:paraId="6F1DDD7B" w14:textId="77777777" w:rsidR="00291E49" w:rsidRDefault="00291E49">
    <w:pPr>
      <w:pStyle w:val="Fuzeile"/>
      <w:jc w:val="center"/>
      <w:rPr>
        <w:rFonts w:ascii="Arial" w:hAnsi="Arial" w:cs="Arial"/>
        <w:sz w:val="10"/>
        <w:szCs w:val="10"/>
      </w:rPr>
    </w:pPr>
  </w:p>
  <w:p w14:paraId="67C6A24E" w14:textId="77777777" w:rsidR="00291E49" w:rsidRDefault="00441796">
    <w:pPr>
      <w:pStyle w:val="Fuzeile"/>
      <w:rPr>
        <w:rFonts w:ascii="Arial" w:hAnsi="Arial" w:cs="Arial"/>
        <w:sz w:val="10"/>
        <w:szCs w:val="10"/>
      </w:rPr>
    </w:pPr>
    <w:r>
      <w:rPr>
        <w:rFonts w:ascii="Arial" w:hAnsi="Arial" w:cs="Arial"/>
        <w:b/>
        <w:bCs/>
        <w:sz w:val="16"/>
        <w:szCs w:val="16"/>
      </w:rPr>
      <w:t>Pressemitteilungen und Pressebilder auch online im Presseportal unter www.naheimst.de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D4D1" w14:textId="77777777" w:rsidR="002F7FD9" w:rsidRDefault="002F7FD9">
      <w:r>
        <w:separator/>
      </w:r>
    </w:p>
  </w:footnote>
  <w:footnote w:type="continuationSeparator" w:id="0">
    <w:p w14:paraId="4A258C99" w14:textId="77777777" w:rsidR="002F7FD9" w:rsidRDefault="002F7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1E9F" w14:textId="77777777" w:rsidR="00126EEB" w:rsidRDefault="00126EEB">
    <w:pPr>
      <w:pStyle w:val="Kopfzeile"/>
      <w:tabs>
        <w:tab w:val="clear" w:pos="4536"/>
        <w:tab w:val="clear" w:pos="9072"/>
      </w:tabs>
      <w:ind w:right="-426"/>
      <w:jc w:val="right"/>
      <w:rPr>
        <w:rFonts w:ascii="Arial" w:hAnsi="Arial" w:cs="Arial"/>
        <w:b/>
        <w:bCs/>
        <w:spacing w:val="60"/>
        <w:sz w:val="28"/>
        <w:szCs w:val="28"/>
      </w:rPr>
    </w:pPr>
  </w:p>
  <w:p w14:paraId="4BC6337D" w14:textId="027F1E89" w:rsidR="00291E49" w:rsidRDefault="00441796">
    <w:pPr>
      <w:pStyle w:val="Kopfzeile"/>
      <w:tabs>
        <w:tab w:val="clear" w:pos="4536"/>
        <w:tab w:val="clear" w:pos="9072"/>
      </w:tabs>
      <w:ind w:right="-426"/>
      <w:jc w:val="right"/>
      <w:rPr>
        <w:rFonts w:ascii="Arial" w:hAnsi="Arial" w:cs="Arial"/>
        <w:b/>
        <w:bCs/>
        <w:spacing w:val="60"/>
        <w:sz w:val="28"/>
        <w:szCs w:val="28"/>
      </w:rPr>
    </w:pPr>
    <w:r>
      <w:rPr>
        <w:rFonts w:ascii="Arial" w:hAnsi="Arial" w:cs="Arial"/>
        <w:b/>
        <w:bCs/>
        <w:noProof/>
        <w:spacing w:val="60"/>
        <w:sz w:val="28"/>
        <w:szCs w:val="28"/>
      </w:rPr>
      <w:drawing>
        <wp:inline distT="0" distB="0" distL="0" distR="0" wp14:anchorId="093D5A88" wp14:editId="11C6C9F5">
          <wp:extent cx="2316451" cy="662354"/>
          <wp:effectExtent l="0" t="0" r="8255" b="4445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_Logo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996" cy="689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B2252B" w14:textId="77777777" w:rsidR="00291E49" w:rsidRDefault="00291E49">
    <w:pPr>
      <w:pStyle w:val="Kopfzeile"/>
      <w:rPr>
        <w:rFonts w:ascii="Arial" w:hAnsi="Arial" w:cs="Arial"/>
        <w:b/>
        <w:bCs/>
        <w:spacing w:val="60"/>
        <w:sz w:val="28"/>
        <w:szCs w:val="28"/>
      </w:rPr>
    </w:pPr>
  </w:p>
  <w:p w14:paraId="0648A589" w14:textId="77777777" w:rsidR="00291E49" w:rsidRDefault="00291E49">
    <w:pPr>
      <w:pStyle w:val="Kopfzeile"/>
      <w:rPr>
        <w:rFonts w:ascii="Arial" w:hAnsi="Arial" w:cs="Arial"/>
        <w:b/>
        <w:bCs/>
        <w:spacing w:val="60"/>
        <w:sz w:val="28"/>
        <w:szCs w:val="28"/>
      </w:rPr>
    </w:pPr>
  </w:p>
  <w:p w14:paraId="2C03341D" w14:textId="77777777" w:rsidR="00291E49" w:rsidRDefault="00441796">
    <w:pPr>
      <w:pStyle w:val="Kopfzeile"/>
      <w:rPr>
        <w:rFonts w:ascii="Arial" w:hAnsi="Arial" w:cs="Arial"/>
        <w:b/>
        <w:bCs/>
        <w:spacing w:val="60"/>
        <w:sz w:val="36"/>
        <w:szCs w:val="36"/>
      </w:rPr>
    </w:pPr>
    <w:r>
      <w:rPr>
        <w:rFonts w:ascii="Arial" w:hAnsi="Arial" w:cs="Arial"/>
        <w:b/>
        <w:bCs/>
        <w:spacing w:val="60"/>
        <w:sz w:val="36"/>
        <w:szCs w:val="36"/>
      </w:rPr>
      <w:t>PRESSE-INFORMATION</w:t>
    </w:r>
  </w:p>
  <w:p w14:paraId="11F310FC" w14:textId="77777777" w:rsidR="00291E49" w:rsidRDefault="00291E49">
    <w:pPr>
      <w:pStyle w:val="Kopfzeile"/>
      <w:rPr>
        <w:rFonts w:ascii="Arial" w:hAnsi="Arial" w:cs="Arial"/>
        <w:b/>
        <w:bCs/>
        <w:spacing w:val="60"/>
        <w:sz w:val="24"/>
        <w:szCs w:val="24"/>
      </w:rPr>
    </w:pPr>
  </w:p>
  <w:p w14:paraId="34DF3BDC" w14:textId="4C027D3F" w:rsidR="00291E49" w:rsidRPr="00153726" w:rsidRDefault="00CA77B0">
    <w:pPr>
      <w:pStyle w:val="Kopfzeile"/>
      <w:rPr>
        <w:rFonts w:ascii="Arial" w:hAnsi="Arial" w:cs="Arial"/>
      </w:rPr>
    </w:pPr>
    <w:r>
      <w:rPr>
        <w:rFonts w:ascii="Arial" w:hAnsi="Arial" w:cs="Arial"/>
      </w:rPr>
      <w:t xml:space="preserve">Datum: </w:t>
    </w:r>
    <w:proofErr w:type="gramStart"/>
    <w:r w:rsidR="000361CD">
      <w:rPr>
        <w:rFonts w:ascii="Arial" w:hAnsi="Arial" w:cs="Arial"/>
      </w:rPr>
      <w:t>01</w:t>
    </w:r>
    <w:r>
      <w:rPr>
        <w:rFonts w:ascii="Arial" w:hAnsi="Arial" w:cs="Arial"/>
      </w:rPr>
      <w:t>.</w:t>
    </w:r>
    <w:r w:rsidR="000361CD">
      <w:rPr>
        <w:rFonts w:ascii="Arial" w:hAnsi="Arial" w:cs="Arial"/>
      </w:rPr>
      <w:t>02</w:t>
    </w:r>
    <w:r w:rsidR="00441796">
      <w:rPr>
        <w:rFonts w:ascii="Arial" w:hAnsi="Arial" w:cs="Arial"/>
      </w:rPr>
      <w:t>.202</w:t>
    </w:r>
    <w:r w:rsidR="000361CD">
      <w:rPr>
        <w:rFonts w:ascii="Arial" w:hAnsi="Arial" w:cs="Arial"/>
      </w:rPr>
      <w:t>2</w:t>
    </w:r>
    <w:r w:rsidR="00441796">
      <w:rPr>
        <w:rFonts w:ascii="Arial" w:hAnsi="Arial" w:cs="Arial"/>
      </w:rPr>
      <w:t xml:space="preserve">  |</w:t>
    </w:r>
    <w:proofErr w:type="gramEnd"/>
    <w:r w:rsidR="00441796">
      <w:rPr>
        <w:rFonts w:ascii="Arial" w:hAnsi="Arial" w:cs="Arial"/>
      </w:rPr>
      <w:t xml:space="preserve">  Seite </w:t>
    </w:r>
    <w:r w:rsidR="00441796">
      <w:rPr>
        <w:rFonts w:ascii="Arial" w:hAnsi="Arial" w:cs="Arial"/>
      </w:rPr>
      <w:fldChar w:fldCharType="begin"/>
    </w:r>
    <w:r w:rsidR="00441796">
      <w:rPr>
        <w:rFonts w:ascii="Arial" w:hAnsi="Arial" w:cs="Arial"/>
      </w:rPr>
      <w:instrText xml:space="preserve"> PAGE </w:instrText>
    </w:r>
    <w:r w:rsidR="00441796">
      <w:rPr>
        <w:rFonts w:ascii="Arial" w:hAnsi="Arial" w:cs="Arial"/>
      </w:rPr>
      <w:fldChar w:fldCharType="separate"/>
    </w:r>
    <w:r w:rsidR="00580F79">
      <w:rPr>
        <w:rFonts w:ascii="Arial" w:hAnsi="Arial" w:cs="Arial"/>
        <w:noProof/>
      </w:rPr>
      <w:t>1</w:t>
    </w:r>
    <w:r w:rsidR="00441796">
      <w:rPr>
        <w:rFonts w:ascii="Arial" w:hAnsi="Arial" w:cs="Arial"/>
      </w:rPr>
      <w:fldChar w:fldCharType="end"/>
    </w:r>
    <w:r w:rsidR="00441796">
      <w:rPr>
        <w:rFonts w:ascii="Arial" w:hAnsi="Arial" w:cs="Arial"/>
      </w:rPr>
      <w:t xml:space="preserve"> von </w:t>
    </w:r>
    <w:r w:rsidR="00441796">
      <w:rPr>
        <w:rFonts w:ascii="Arial" w:hAnsi="Arial" w:cs="Arial"/>
      </w:rPr>
      <w:fldChar w:fldCharType="begin"/>
    </w:r>
    <w:r w:rsidR="00441796">
      <w:rPr>
        <w:rFonts w:ascii="Arial" w:hAnsi="Arial" w:cs="Arial"/>
      </w:rPr>
      <w:instrText xml:space="preserve"> NUMPAGES </w:instrText>
    </w:r>
    <w:r w:rsidR="00441796">
      <w:rPr>
        <w:rFonts w:ascii="Arial" w:hAnsi="Arial" w:cs="Arial"/>
      </w:rPr>
      <w:fldChar w:fldCharType="separate"/>
    </w:r>
    <w:r w:rsidR="00580F79">
      <w:rPr>
        <w:rFonts w:ascii="Arial" w:hAnsi="Arial" w:cs="Arial"/>
        <w:noProof/>
      </w:rPr>
      <w:t>2</w:t>
    </w:r>
    <w:r w:rsidR="00441796">
      <w:rPr>
        <w:rFonts w:ascii="Arial" w:hAnsi="Arial" w:cs="Arial"/>
      </w:rPr>
      <w:fldChar w:fldCharType="end"/>
    </w:r>
  </w:p>
  <w:p w14:paraId="157AA417" w14:textId="0B659E4C" w:rsidR="00126EEB" w:rsidRDefault="00126EEB" w:rsidP="00126EEB">
    <w:pPr>
      <w:pStyle w:val="Kopfzeile"/>
      <w:rPr>
        <w:rFonts w:ascii="Arial" w:hAnsi="Arial" w:cs="Arial"/>
      </w:rPr>
    </w:pPr>
    <w:r>
      <w:rPr>
        <w:rFonts w:ascii="Arial" w:hAnsi="Arial" w:cs="Arial"/>
      </w:rPr>
      <w:t xml:space="preserve">Anzahl Zeichen inkl. Leerzeichen: 3.275 ohne </w:t>
    </w:r>
    <w:proofErr w:type="spellStart"/>
    <w:r>
      <w:rPr>
        <w:rFonts w:ascii="Arial" w:hAnsi="Arial" w:cs="Arial"/>
      </w:rPr>
      <w:t>Boilerplate</w:t>
    </w:r>
    <w:proofErr w:type="spellEnd"/>
  </w:p>
  <w:p w14:paraId="7308361E" w14:textId="77777777" w:rsidR="00291E49" w:rsidRDefault="00291E49">
    <w:pPr>
      <w:pStyle w:val="Kopfzeile"/>
      <w:rPr>
        <w:rFonts w:ascii="Arial" w:hAnsi="Arial" w:cs="Arial"/>
        <w:sz w:val="28"/>
        <w:szCs w:val="28"/>
      </w:rPr>
    </w:pPr>
  </w:p>
  <w:p w14:paraId="1D111CE1" w14:textId="77777777" w:rsidR="00291E49" w:rsidRDefault="00291E49">
    <w:pPr>
      <w:pStyle w:val="Kopfzeile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F5382"/>
    <w:multiLevelType w:val="hybridMultilevel"/>
    <w:tmpl w:val="BCE2A8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49"/>
    <w:rsid w:val="000361CD"/>
    <w:rsid w:val="000554CC"/>
    <w:rsid w:val="000D3DF3"/>
    <w:rsid w:val="00126EEB"/>
    <w:rsid w:val="0014682E"/>
    <w:rsid w:val="00153726"/>
    <w:rsid w:val="0016304F"/>
    <w:rsid w:val="00291E49"/>
    <w:rsid w:val="002D54AB"/>
    <w:rsid w:val="002E7CBD"/>
    <w:rsid w:val="002F7FD9"/>
    <w:rsid w:val="00441796"/>
    <w:rsid w:val="00465199"/>
    <w:rsid w:val="0050128B"/>
    <w:rsid w:val="00580F79"/>
    <w:rsid w:val="005A214E"/>
    <w:rsid w:val="005B77D9"/>
    <w:rsid w:val="005E5683"/>
    <w:rsid w:val="00634E4E"/>
    <w:rsid w:val="00672902"/>
    <w:rsid w:val="006A3014"/>
    <w:rsid w:val="007149BD"/>
    <w:rsid w:val="00724820"/>
    <w:rsid w:val="00771713"/>
    <w:rsid w:val="007D6E2D"/>
    <w:rsid w:val="008034B0"/>
    <w:rsid w:val="008F0FD6"/>
    <w:rsid w:val="008F7E1C"/>
    <w:rsid w:val="00982583"/>
    <w:rsid w:val="009847A4"/>
    <w:rsid w:val="009A1FA6"/>
    <w:rsid w:val="009C4513"/>
    <w:rsid w:val="00A766BF"/>
    <w:rsid w:val="00AA36ED"/>
    <w:rsid w:val="00AB3289"/>
    <w:rsid w:val="00B926C6"/>
    <w:rsid w:val="00BB1BDF"/>
    <w:rsid w:val="00BC67B8"/>
    <w:rsid w:val="00C14338"/>
    <w:rsid w:val="00C14447"/>
    <w:rsid w:val="00CA77B0"/>
    <w:rsid w:val="00CC24E9"/>
    <w:rsid w:val="00CC478B"/>
    <w:rsid w:val="00D24D4A"/>
    <w:rsid w:val="00D44EEB"/>
    <w:rsid w:val="00D5351A"/>
    <w:rsid w:val="00D82E85"/>
    <w:rsid w:val="00E87628"/>
    <w:rsid w:val="00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A083D7"/>
  <w15:chartTrackingRefBased/>
  <w15:docId w15:val="{395C1D4F-DDE1-4750-80C0-92319082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alibri" w:eastAsiaTheme="minorHAns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eastAsia="Times New Roman" w:hAnsi="Arial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jc w:val="both"/>
    </w:pPr>
    <w:rPr>
      <w:rFonts w:ascii="Arial" w:eastAsia="Times New Roman" w:hAnsi="Arial"/>
      <w:snapToGrid w:val="0"/>
      <w:sz w:val="24"/>
      <w:szCs w:val="20"/>
      <w:lang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customStyle="1" w:styleId="TextkrperZchn">
    <w:name w:val="Textkörper Zchn"/>
    <w:basedOn w:val="Absatz-Standardschriftart"/>
    <w:link w:val="Textkrper"/>
    <w:rPr>
      <w:rFonts w:ascii="Arial" w:hAnsi="Arial"/>
      <w:snapToGrid w:val="0"/>
      <w:sz w:val="24"/>
      <w:lang w:val="de-DE" w:eastAsia="de-DE" w:bidi="ar-SA"/>
    </w:rPr>
  </w:style>
  <w:style w:type="paragraph" w:customStyle="1" w:styleId="bodytext">
    <w:name w:val="bodytext"/>
    <w:basedOn w:val="Standard"/>
    <w:pPr>
      <w:suppressAutoHyphens/>
      <w:spacing w:after="240" w:line="360" w:lineRule="atLeast"/>
    </w:pPr>
    <w:rPr>
      <w:sz w:val="24"/>
      <w:szCs w:val="24"/>
      <w:lang w:eastAsia="zh-CN"/>
    </w:rPr>
  </w:style>
  <w:style w:type="paragraph" w:customStyle="1" w:styleId="Textkrper-Einzug21">
    <w:name w:val="Textkörper-Einzug 21"/>
    <w:basedOn w:val="Standard"/>
    <w:pPr>
      <w:suppressAutoHyphens/>
      <w:spacing w:after="120" w:line="480" w:lineRule="auto"/>
      <w:ind w:left="283"/>
    </w:pPr>
    <w:rPr>
      <w:rFonts w:eastAsia="Calibri"/>
      <w:kern w:val="1"/>
      <w:lang w:eastAsia="zh-CN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Kommentartext">
    <w:name w:val="annotation text"/>
    <w:basedOn w:val="Standard"/>
    <w:link w:val="KommentartextZchn"/>
    <w:uiPriority w:val="99"/>
    <w:unhideWhenUsed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eastAsiaTheme="minorEastAsia" w:hAnsi="Arial" w:cs="Arial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pPr>
      <w:widowControl/>
      <w:autoSpaceDE/>
      <w:autoSpaceDN/>
      <w:adjustRightInd/>
    </w:pPr>
    <w:rPr>
      <w:rFonts w:ascii="Calibri" w:eastAsiaTheme="minorHAnsi" w:hAnsi="Calibri" w:cs="Times New Roman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rPr>
      <w:rFonts w:ascii="Calibri" w:eastAsiaTheme="minorHAnsi" w:hAnsi="Calibri" w:cs="Arial"/>
      <w:b/>
      <w:bCs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126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heims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ns.duffner@naheimst.de" TargetMode="External"/><Relationship Id="rId1" Type="http://schemas.openxmlformats.org/officeDocument/2006/relationships/hyperlink" Target="http://www.naheim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D5A41-7499-40F9-85C3-E0BCF772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3860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4406</CharactersWithSpaces>
  <SharedDoc>false</SharedDoc>
  <HLinks>
    <vt:vector size="24" baseType="variant">
      <vt:variant>
        <vt:i4>393269</vt:i4>
      </vt:variant>
      <vt:variant>
        <vt:i4>15</vt:i4>
      </vt:variant>
      <vt:variant>
        <vt:i4>0</vt:i4>
      </vt:variant>
      <vt:variant>
        <vt:i4>5</vt:i4>
      </vt:variant>
      <vt:variant>
        <vt:lpwstr>mailto:s.keller@hds-pr.com</vt:lpwstr>
      </vt:variant>
      <vt:variant>
        <vt:lpwstr/>
      </vt:variant>
      <vt:variant>
        <vt:i4>4325416</vt:i4>
      </vt:variant>
      <vt:variant>
        <vt:i4>12</vt:i4>
      </vt:variant>
      <vt:variant>
        <vt:i4>0</vt:i4>
      </vt:variant>
      <vt:variant>
        <vt:i4>5</vt:i4>
      </vt:variant>
      <vt:variant>
        <vt:lpwstr>mailto:h.d.schmitt@hds-pr.com</vt:lpwstr>
      </vt:variant>
      <vt:variant>
        <vt:lpwstr/>
      </vt:variant>
      <vt:variant>
        <vt:i4>458864</vt:i4>
      </vt:variant>
      <vt:variant>
        <vt:i4>9</vt:i4>
      </vt:variant>
      <vt:variant>
        <vt:i4>0</vt:i4>
      </vt:variant>
      <vt:variant>
        <vt:i4>5</vt:i4>
      </vt:variant>
      <vt:variant>
        <vt:lpwstr>mailto:jens.duffner@naheimst.de</vt:lpwstr>
      </vt:variant>
      <vt:variant>
        <vt:lpwstr/>
      </vt:variant>
      <vt:variant>
        <vt:i4>8126505</vt:i4>
      </vt:variant>
      <vt:variant>
        <vt:i4>6</vt:i4>
      </vt:variant>
      <vt:variant>
        <vt:i4>0</vt:i4>
      </vt:variant>
      <vt:variant>
        <vt:i4>5</vt:i4>
      </vt:variant>
      <vt:variant>
        <vt:lpwstr>http://www.naheimst.de/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Lang, Frederik</dc:creator>
  <cp:keywords/>
  <dc:description/>
  <cp:lastModifiedBy>Stier, Isabelle</cp:lastModifiedBy>
  <cp:revision>2</cp:revision>
  <cp:lastPrinted>2006-02-20T13:39:00Z</cp:lastPrinted>
  <dcterms:created xsi:type="dcterms:W3CDTF">2022-02-04T12:04:00Z</dcterms:created>
  <dcterms:modified xsi:type="dcterms:W3CDTF">2022-02-04T12:04:00Z</dcterms:modified>
</cp:coreProperties>
</file>