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E273" w14:textId="288DA921" w:rsidR="00322771" w:rsidRPr="00322771" w:rsidRDefault="00322771" w:rsidP="00BF4C3F">
      <w:pPr>
        <w:ind w:right="-142"/>
        <w:jc w:val="both"/>
        <w:rPr>
          <w:rFonts w:ascii="Arial" w:hAnsi="Arial" w:cs="Arial"/>
          <w:b/>
          <w:sz w:val="36"/>
          <w:szCs w:val="36"/>
        </w:rPr>
      </w:pPr>
      <w:r w:rsidRPr="00322771">
        <w:rPr>
          <w:rFonts w:ascii="Arial" w:hAnsi="Arial" w:cs="Arial"/>
          <w:b/>
          <w:sz w:val="36"/>
          <w:szCs w:val="36"/>
        </w:rPr>
        <w:t>Start der Modernisierung in den Kaisergärten, Babenhausen</w:t>
      </w:r>
    </w:p>
    <w:p w14:paraId="187DAD6C" w14:textId="48D73A2E" w:rsidR="0050128B" w:rsidRPr="00322771" w:rsidRDefault="0050128B" w:rsidP="00A5672C">
      <w:pPr>
        <w:pStyle w:val="Textkrper"/>
        <w:kinsoku w:val="0"/>
        <w:overflowPunct w:val="0"/>
        <w:spacing w:line="360" w:lineRule="auto"/>
        <w:ind w:right="1134"/>
        <w:rPr>
          <w:rFonts w:eastAsiaTheme="minorHAnsi" w:cs="Arial"/>
          <w:b/>
          <w:snapToGrid/>
          <w:sz w:val="36"/>
          <w:szCs w:val="36"/>
          <w:lang w:eastAsia="en-US"/>
        </w:rPr>
      </w:pPr>
    </w:p>
    <w:p w14:paraId="2872D1F7" w14:textId="0C55812D" w:rsidR="00CA77B0" w:rsidRPr="009C7F8A" w:rsidRDefault="00AA17C4" w:rsidP="00BF4C3F">
      <w:pPr>
        <w:pStyle w:val="Textkrper"/>
        <w:kinsoku w:val="0"/>
        <w:overflowPunct w:val="0"/>
        <w:spacing w:line="360" w:lineRule="auto"/>
        <w:ind w:right="142"/>
        <w:rPr>
          <w:b/>
          <w:bCs/>
          <w:szCs w:val="24"/>
        </w:rPr>
      </w:pPr>
      <w:r>
        <w:rPr>
          <w:b/>
          <w:bCs/>
          <w:szCs w:val="24"/>
        </w:rPr>
        <w:t>I</w:t>
      </w:r>
      <w:r w:rsidR="008C28CC" w:rsidRPr="009C7F8A">
        <w:rPr>
          <w:b/>
          <w:bCs/>
          <w:szCs w:val="24"/>
        </w:rPr>
        <w:t>n den</w:t>
      </w:r>
      <w:r w:rsidR="0089683B" w:rsidRPr="009C7F8A">
        <w:rPr>
          <w:b/>
          <w:bCs/>
          <w:szCs w:val="24"/>
        </w:rPr>
        <w:t xml:space="preserve"> kommenden Jahr</w:t>
      </w:r>
      <w:r w:rsidR="008C28CC" w:rsidRPr="009C7F8A">
        <w:rPr>
          <w:b/>
          <w:bCs/>
          <w:szCs w:val="24"/>
        </w:rPr>
        <w:t>en</w:t>
      </w:r>
      <w:r w:rsidR="0089683B" w:rsidRPr="009C7F8A">
        <w:rPr>
          <w:b/>
          <w:bCs/>
          <w:szCs w:val="24"/>
        </w:rPr>
        <w:t xml:space="preserve"> plant</w:t>
      </w:r>
      <w:r w:rsidR="0050128B" w:rsidRPr="009C7F8A">
        <w:rPr>
          <w:b/>
          <w:bCs/>
          <w:szCs w:val="24"/>
        </w:rPr>
        <w:t xml:space="preserve"> die Unternehmensgruppe Nassauische Heimstätte I Wohnstadt (NHW)</w:t>
      </w:r>
      <w:r>
        <w:rPr>
          <w:b/>
          <w:bCs/>
          <w:szCs w:val="24"/>
        </w:rPr>
        <w:t>die</w:t>
      </w:r>
      <w:r w:rsidRPr="00AA17C4">
        <w:rPr>
          <w:b/>
          <w:bCs/>
          <w:szCs w:val="24"/>
        </w:rPr>
        <w:t xml:space="preserve"> </w:t>
      </w:r>
      <w:r w:rsidRPr="009C7F8A">
        <w:rPr>
          <w:b/>
          <w:bCs/>
          <w:szCs w:val="24"/>
        </w:rPr>
        <w:t xml:space="preserve">Aufwertung und </w:t>
      </w:r>
      <w:r>
        <w:rPr>
          <w:b/>
          <w:bCs/>
          <w:szCs w:val="24"/>
        </w:rPr>
        <w:t>den Umbau</w:t>
      </w:r>
      <w:r w:rsidRPr="009C7F8A">
        <w:rPr>
          <w:b/>
          <w:bCs/>
          <w:szCs w:val="24"/>
        </w:rPr>
        <w:t xml:space="preserve"> von 1</w:t>
      </w:r>
      <w:r>
        <w:rPr>
          <w:b/>
          <w:bCs/>
          <w:szCs w:val="24"/>
        </w:rPr>
        <w:t>14</w:t>
      </w:r>
      <w:r w:rsidRPr="009C7F8A">
        <w:rPr>
          <w:b/>
          <w:bCs/>
          <w:szCs w:val="24"/>
        </w:rPr>
        <w:t xml:space="preserve"> Wohnungen</w:t>
      </w:r>
      <w:r w:rsidR="003350C1" w:rsidRPr="009C7F8A">
        <w:rPr>
          <w:b/>
          <w:bCs/>
          <w:szCs w:val="24"/>
        </w:rPr>
        <w:t>.</w:t>
      </w:r>
      <w:r w:rsidR="0050128B" w:rsidRPr="009C7F8A">
        <w:rPr>
          <w:b/>
          <w:bCs/>
          <w:szCs w:val="24"/>
        </w:rPr>
        <w:t xml:space="preserve"> </w:t>
      </w:r>
      <w:r w:rsidR="003350C1" w:rsidRPr="009C7F8A">
        <w:rPr>
          <w:b/>
          <w:bCs/>
          <w:szCs w:val="24"/>
        </w:rPr>
        <w:t>I</w:t>
      </w:r>
      <w:r w:rsidR="0050128B" w:rsidRPr="009C7F8A">
        <w:rPr>
          <w:b/>
          <w:bCs/>
          <w:szCs w:val="24"/>
        </w:rPr>
        <w:t xml:space="preserve">nsgesamt </w:t>
      </w:r>
      <w:r w:rsidR="00E52B66" w:rsidRPr="009C7F8A">
        <w:rPr>
          <w:b/>
          <w:bCs/>
          <w:szCs w:val="24"/>
        </w:rPr>
        <w:t xml:space="preserve">entstehen </w:t>
      </w:r>
      <w:r w:rsidR="00322771">
        <w:rPr>
          <w:b/>
          <w:bCs/>
          <w:szCs w:val="24"/>
        </w:rPr>
        <w:t>140</w:t>
      </w:r>
      <w:r w:rsidR="0050128B" w:rsidRPr="009C7F8A">
        <w:rPr>
          <w:b/>
          <w:bCs/>
          <w:szCs w:val="24"/>
        </w:rPr>
        <w:t xml:space="preserve"> </w:t>
      </w:r>
      <w:r w:rsidR="003D0FDF" w:rsidRPr="009C7F8A">
        <w:rPr>
          <w:b/>
          <w:bCs/>
          <w:szCs w:val="24"/>
        </w:rPr>
        <w:t xml:space="preserve">modernisierte Wohnungen </w:t>
      </w:r>
      <w:r w:rsidR="0050128B" w:rsidRPr="009C7F8A">
        <w:rPr>
          <w:b/>
          <w:bCs/>
          <w:szCs w:val="24"/>
        </w:rPr>
        <w:t xml:space="preserve">in </w:t>
      </w:r>
      <w:r w:rsidR="00322771">
        <w:rPr>
          <w:b/>
          <w:bCs/>
          <w:szCs w:val="24"/>
        </w:rPr>
        <w:t xml:space="preserve">den </w:t>
      </w:r>
      <w:r w:rsidR="006670C2">
        <w:rPr>
          <w:b/>
          <w:bCs/>
          <w:szCs w:val="24"/>
        </w:rPr>
        <w:t xml:space="preserve">Heidezeilen der </w:t>
      </w:r>
      <w:r w:rsidR="00322771">
        <w:rPr>
          <w:b/>
          <w:bCs/>
          <w:szCs w:val="24"/>
        </w:rPr>
        <w:t>Kaisergärten in Babenhausen</w:t>
      </w:r>
      <w:r w:rsidR="003D0FDF" w:rsidRPr="009C7F8A">
        <w:rPr>
          <w:b/>
          <w:bCs/>
          <w:szCs w:val="24"/>
        </w:rPr>
        <w:t>.</w:t>
      </w:r>
    </w:p>
    <w:p w14:paraId="04BC2139" w14:textId="77777777" w:rsidR="003350C1" w:rsidRPr="009C7F8A" w:rsidRDefault="003350C1" w:rsidP="00A5672C">
      <w:pPr>
        <w:pStyle w:val="Textkrper"/>
        <w:kinsoku w:val="0"/>
        <w:overflowPunct w:val="0"/>
        <w:spacing w:line="360" w:lineRule="auto"/>
        <w:ind w:right="1134"/>
        <w:rPr>
          <w:b/>
          <w:bCs/>
          <w:szCs w:val="24"/>
        </w:rPr>
      </w:pPr>
    </w:p>
    <w:p w14:paraId="7739CCAC" w14:textId="47494AB4" w:rsidR="00D12A45" w:rsidRPr="00E52B66" w:rsidRDefault="00935C15" w:rsidP="00BF4C3F">
      <w:pPr>
        <w:spacing w:line="360" w:lineRule="auto"/>
        <w:ind w:right="284"/>
        <w:jc w:val="both"/>
        <w:rPr>
          <w:rFonts w:ascii="Arial" w:hAnsi="Arial" w:cs="Arial"/>
          <w:sz w:val="24"/>
          <w:szCs w:val="24"/>
        </w:rPr>
      </w:pPr>
      <w:r>
        <w:rPr>
          <w:rFonts w:ascii="Arial" w:hAnsi="Arial" w:cs="Arial"/>
          <w:sz w:val="24"/>
          <w:szCs w:val="24"/>
        </w:rPr>
        <w:t>2019 hat d</w:t>
      </w:r>
      <w:r w:rsidR="003D0FDF" w:rsidRPr="00E52B66">
        <w:rPr>
          <w:rFonts w:ascii="Arial" w:hAnsi="Arial" w:cs="Arial"/>
          <w:sz w:val="24"/>
          <w:szCs w:val="24"/>
        </w:rPr>
        <w:t xml:space="preserve">ie Nassauische Heimstätte </w:t>
      </w:r>
      <w:r>
        <w:rPr>
          <w:rFonts w:ascii="Arial" w:hAnsi="Arial" w:cs="Arial"/>
          <w:sz w:val="24"/>
          <w:szCs w:val="24"/>
        </w:rPr>
        <w:t xml:space="preserve">sechs Gebäude des ehemaligen Kasernengeländes in Babenhausen mit 114 Wohnungen gekauft, </w:t>
      </w:r>
      <w:r w:rsidR="00AA17C4">
        <w:rPr>
          <w:rFonts w:ascii="Arial" w:hAnsi="Arial" w:cs="Arial"/>
          <w:sz w:val="24"/>
          <w:szCs w:val="24"/>
        </w:rPr>
        <w:t xml:space="preserve">die sie seither technisch </w:t>
      </w:r>
      <w:r w:rsidR="003D0FDF" w:rsidRPr="00E52B66">
        <w:rPr>
          <w:rFonts w:ascii="Arial" w:hAnsi="Arial" w:cs="Arial"/>
          <w:sz w:val="24"/>
          <w:szCs w:val="24"/>
        </w:rPr>
        <w:t xml:space="preserve">überprüft </w:t>
      </w:r>
      <w:r>
        <w:rPr>
          <w:rFonts w:ascii="Arial" w:hAnsi="Arial" w:cs="Arial"/>
          <w:sz w:val="24"/>
          <w:szCs w:val="24"/>
        </w:rPr>
        <w:t xml:space="preserve">und </w:t>
      </w:r>
      <w:r w:rsidR="00AA17C4">
        <w:rPr>
          <w:rFonts w:ascii="Arial" w:hAnsi="Arial" w:cs="Arial"/>
          <w:sz w:val="24"/>
          <w:szCs w:val="24"/>
        </w:rPr>
        <w:t xml:space="preserve">konzeptionell </w:t>
      </w:r>
      <w:r>
        <w:rPr>
          <w:rFonts w:ascii="Arial" w:hAnsi="Arial" w:cs="Arial"/>
          <w:sz w:val="24"/>
          <w:szCs w:val="24"/>
        </w:rPr>
        <w:t xml:space="preserve">neu </w:t>
      </w:r>
      <w:r w:rsidR="006670C2">
        <w:rPr>
          <w:rFonts w:ascii="Arial" w:hAnsi="Arial" w:cs="Arial"/>
          <w:sz w:val="24"/>
          <w:szCs w:val="24"/>
        </w:rPr>
        <w:t>g</w:t>
      </w:r>
      <w:r>
        <w:rPr>
          <w:rFonts w:ascii="Arial" w:hAnsi="Arial" w:cs="Arial"/>
          <w:sz w:val="24"/>
          <w:szCs w:val="24"/>
        </w:rPr>
        <w:t>eplant</w:t>
      </w:r>
      <w:r w:rsidR="00AA17C4">
        <w:rPr>
          <w:rFonts w:ascii="Arial" w:hAnsi="Arial" w:cs="Arial"/>
          <w:sz w:val="24"/>
          <w:szCs w:val="24"/>
        </w:rPr>
        <w:t xml:space="preserve"> hat</w:t>
      </w:r>
      <w:r>
        <w:rPr>
          <w:rFonts w:ascii="Arial" w:hAnsi="Arial" w:cs="Arial"/>
          <w:sz w:val="24"/>
          <w:szCs w:val="24"/>
        </w:rPr>
        <w:t xml:space="preserve">. </w:t>
      </w:r>
      <w:r w:rsidR="00D12A45" w:rsidRPr="00E52B66">
        <w:rPr>
          <w:rFonts w:ascii="Arial" w:hAnsi="Arial" w:cs="Arial"/>
          <w:sz w:val="24"/>
          <w:szCs w:val="24"/>
        </w:rPr>
        <w:t xml:space="preserve">Im Rahmen </w:t>
      </w:r>
      <w:r w:rsidR="003D0FDF" w:rsidRPr="00E52B66">
        <w:rPr>
          <w:rFonts w:ascii="Arial" w:hAnsi="Arial" w:cs="Arial"/>
          <w:sz w:val="24"/>
          <w:szCs w:val="24"/>
        </w:rPr>
        <w:t xml:space="preserve">dieser </w:t>
      </w:r>
      <w:r w:rsidR="00AA17C4">
        <w:rPr>
          <w:rFonts w:ascii="Arial" w:hAnsi="Arial" w:cs="Arial"/>
          <w:sz w:val="24"/>
          <w:szCs w:val="24"/>
        </w:rPr>
        <w:t>strategischen Beurteilungen</w:t>
      </w:r>
      <w:r w:rsidR="003D0FDF" w:rsidRPr="00E52B66">
        <w:rPr>
          <w:rFonts w:ascii="Arial" w:hAnsi="Arial" w:cs="Arial"/>
          <w:sz w:val="24"/>
          <w:szCs w:val="24"/>
        </w:rPr>
        <w:t xml:space="preserve"> </w:t>
      </w:r>
      <w:r w:rsidR="006670C2">
        <w:rPr>
          <w:rFonts w:ascii="Arial" w:hAnsi="Arial" w:cs="Arial"/>
          <w:sz w:val="24"/>
          <w:szCs w:val="24"/>
        </w:rPr>
        <w:t>stellte sich das enorme Entwicklungspotential für ein modernes und nachhaltiges Quartier heraus.</w:t>
      </w:r>
    </w:p>
    <w:p w14:paraId="7F6DE382" w14:textId="77777777" w:rsidR="00D12A45" w:rsidRPr="00E52B66" w:rsidRDefault="00D12A45" w:rsidP="00A5672C">
      <w:pPr>
        <w:spacing w:line="360" w:lineRule="auto"/>
        <w:jc w:val="both"/>
        <w:rPr>
          <w:rFonts w:ascii="Arial" w:hAnsi="Arial" w:cs="Arial"/>
          <w:sz w:val="24"/>
          <w:szCs w:val="24"/>
        </w:rPr>
      </w:pPr>
    </w:p>
    <w:p w14:paraId="53CB2266" w14:textId="59D45EA2" w:rsidR="006670C2" w:rsidRPr="006670C2" w:rsidRDefault="00D12A45" w:rsidP="00BF4C3F">
      <w:pPr>
        <w:spacing w:line="360" w:lineRule="auto"/>
        <w:ind w:right="284"/>
        <w:jc w:val="both"/>
        <w:rPr>
          <w:rFonts w:ascii="Arial" w:hAnsi="Arial" w:cs="Arial"/>
          <w:sz w:val="24"/>
          <w:szCs w:val="24"/>
        </w:rPr>
      </w:pPr>
      <w:r w:rsidRPr="006670C2">
        <w:rPr>
          <w:rFonts w:ascii="Arial" w:hAnsi="Arial" w:cs="Arial"/>
          <w:sz w:val="24"/>
          <w:szCs w:val="24"/>
        </w:rPr>
        <w:t xml:space="preserve">Aufgrund der </w:t>
      </w:r>
      <w:r w:rsidR="00D759C0" w:rsidRPr="006670C2">
        <w:rPr>
          <w:rFonts w:ascii="Arial" w:hAnsi="Arial" w:cs="Arial"/>
          <w:sz w:val="24"/>
          <w:szCs w:val="24"/>
        </w:rPr>
        <w:t>großzügigen</w:t>
      </w:r>
      <w:r w:rsidRPr="006670C2">
        <w:rPr>
          <w:rFonts w:ascii="Arial" w:hAnsi="Arial" w:cs="Arial"/>
          <w:sz w:val="24"/>
          <w:szCs w:val="24"/>
        </w:rPr>
        <w:t xml:space="preserve"> Freiflächen in </w:t>
      </w:r>
      <w:r w:rsidR="006670C2" w:rsidRPr="006670C2">
        <w:rPr>
          <w:rFonts w:ascii="Arial" w:hAnsi="Arial" w:cs="Arial"/>
          <w:sz w:val="24"/>
          <w:szCs w:val="24"/>
        </w:rPr>
        <w:t>den Kaisergärten und der S</w:t>
      </w:r>
      <w:r w:rsidRPr="006670C2">
        <w:rPr>
          <w:rFonts w:ascii="Arial" w:hAnsi="Arial" w:cs="Arial"/>
          <w:sz w:val="24"/>
          <w:szCs w:val="24"/>
        </w:rPr>
        <w:t>truktur der</w:t>
      </w:r>
      <w:r w:rsidR="006670C2" w:rsidRPr="006670C2">
        <w:rPr>
          <w:rFonts w:ascii="Arial" w:hAnsi="Arial" w:cs="Arial"/>
          <w:sz w:val="24"/>
          <w:szCs w:val="24"/>
        </w:rPr>
        <w:t xml:space="preserve"> sechs</w:t>
      </w:r>
      <w:r w:rsidRPr="006670C2">
        <w:rPr>
          <w:rFonts w:ascii="Arial" w:hAnsi="Arial" w:cs="Arial"/>
          <w:sz w:val="24"/>
          <w:szCs w:val="24"/>
        </w:rPr>
        <w:t xml:space="preserve"> Gebäude </w:t>
      </w:r>
      <w:r w:rsidR="00D759C0" w:rsidRPr="006670C2">
        <w:rPr>
          <w:rFonts w:ascii="Arial" w:hAnsi="Arial" w:cs="Arial"/>
          <w:sz w:val="24"/>
          <w:szCs w:val="24"/>
        </w:rPr>
        <w:t>sollen</w:t>
      </w:r>
      <w:r w:rsidR="00343BAF" w:rsidRPr="006670C2">
        <w:rPr>
          <w:rFonts w:ascii="Arial" w:hAnsi="Arial" w:cs="Arial"/>
          <w:sz w:val="24"/>
          <w:szCs w:val="24"/>
        </w:rPr>
        <w:t xml:space="preserve"> </w:t>
      </w:r>
      <w:r w:rsidR="006670C2" w:rsidRPr="006670C2">
        <w:rPr>
          <w:rFonts w:ascii="Arial" w:hAnsi="Arial" w:cs="Arial"/>
          <w:sz w:val="24"/>
          <w:szCs w:val="24"/>
        </w:rPr>
        <w:t xml:space="preserve">die </w:t>
      </w:r>
      <w:r w:rsidR="003D0FDF" w:rsidRPr="006670C2">
        <w:rPr>
          <w:rFonts w:ascii="Arial" w:hAnsi="Arial" w:cs="Arial"/>
          <w:sz w:val="24"/>
          <w:szCs w:val="24"/>
        </w:rPr>
        <w:t>11</w:t>
      </w:r>
      <w:r w:rsidR="006670C2" w:rsidRPr="006670C2">
        <w:rPr>
          <w:rFonts w:ascii="Arial" w:hAnsi="Arial" w:cs="Arial"/>
          <w:sz w:val="24"/>
          <w:szCs w:val="24"/>
        </w:rPr>
        <w:t>4</w:t>
      </w:r>
      <w:r w:rsidR="003D0FDF" w:rsidRPr="006670C2">
        <w:rPr>
          <w:rFonts w:ascii="Arial" w:hAnsi="Arial" w:cs="Arial"/>
          <w:sz w:val="24"/>
          <w:szCs w:val="24"/>
        </w:rPr>
        <w:t xml:space="preserve"> Wohnungen </w:t>
      </w:r>
      <w:r w:rsidR="00343BAF" w:rsidRPr="006670C2">
        <w:rPr>
          <w:rFonts w:ascii="Arial" w:hAnsi="Arial" w:cs="Arial"/>
          <w:sz w:val="24"/>
          <w:szCs w:val="24"/>
        </w:rPr>
        <w:t xml:space="preserve">modernisiert </w:t>
      </w:r>
      <w:r w:rsidR="006670C2" w:rsidRPr="006670C2">
        <w:rPr>
          <w:rFonts w:ascii="Arial" w:hAnsi="Arial" w:cs="Arial"/>
          <w:sz w:val="24"/>
          <w:szCs w:val="24"/>
        </w:rPr>
        <w:t xml:space="preserve">und </w:t>
      </w:r>
      <w:r w:rsidR="00AA17C4">
        <w:rPr>
          <w:rFonts w:ascii="Arial" w:hAnsi="Arial" w:cs="Arial"/>
          <w:sz w:val="24"/>
          <w:szCs w:val="24"/>
        </w:rPr>
        <w:t xml:space="preserve">in den Zuschnitten so </w:t>
      </w:r>
      <w:r w:rsidR="006670C2" w:rsidRPr="006670C2">
        <w:rPr>
          <w:rFonts w:ascii="Arial" w:hAnsi="Arial" w:cs="Arial"/>
          <w:sz w:val="24"/>
          <w:szCs w:val="24"/>
        </w:rPr>
        <w:t xml:space="preserve">verändert </w:t>
      </w:r>
      <w:r w:rsidR="00343BAF" w:rsidRPr="006670C2">
        <w:rPr>
          <w:rFonts w:ascii="Arial" w:hAnsi="Arial" w:cs="Arial"/>
          <w:sz w:val="24"/>
          <w:szCs w:val="24"/>
        </w:rPr>
        <w:t>werden</w:t>
      </w:r>
      <w:r w:rsidR="003D0FDF" w:rsidRPr="006670C2">
        <w:rPr>
          <w:rFonts w:ascii="Arial" w:hAnsi="Arial" w:cs="Arial"/>
          <w:sz w:val="24"/>
          <w:szCs w:val="24"/>
        </w:rPr>
        <w:t xml:space="preserve">, um </w:t>
      </w:r>
      <w:r w:rsidR="00AA17C4">
        <w:rPr>
          <w:rFonts w:ascii="Arial" w:hAnsi="Arial" w:cs="Arial"/>
          <w:sz w:val="24"/>
          <w:szCs w:val="24"/>
        </w:rPr>
        <w:t xml:space="preserve">damit vor allem </w:t>
      </w:r>
      <w:r w:rsidRPr="006670C2">
        <w:rPr>
          <w:rFonts w:ascii="Arial" w:hAnsi="Arial" w:cs="Arial"/>
          <w:sz w:val="24"/>
          <w:szCs w:val="24"/>
        </w:rPr>
        <w:t>dem gest</w:t>
      </w:r>
      <w:r w:rsidR="003D0FDF" w:rsidRPr="006670C2">
        <w:rPr>
          <w:rFonts w:ascii="Arial" w:hAnsi="Arial" w:cs="Arial"/>
          <w:sz w:val="24"/>
          <w:szCs w:val="24"/>
        </w:rPr>
        <w:t>iegenen</w:t>
      </w:r>
      <w:r w:rsidRPr="006670C2">
        <w:rPr>
          <w:rFonts w:ascii="Arial" w:hAnsi="Arial" w:cs="Arial"/>
          <w:sz w:val="24"/>
          <w:szCs w:val="24"/>
        </w:rPr>
        <w:t xml:space="preserve"> Bedarf an Wohnraum und </w:t>
      </w:r>
      <w:r w:rsidR="00D759C0" w:rsidRPr="006670C2">
        <w:rPr>
          <w:rFonts w:ascii="Arial" w:hAnsi="Arial" w:cs="Arial"/>
          <w:sz w:val="24"/>
          <w:szCs w:val="24"/>
        </w:rPr>
        <w:t xml:space="preserve">besserer </w:t>
      </w:r>
      <w:r w:rsidRPr="006670C2">
        <w:rPr>
          <w:rFonts w:ascii="Arial" w:hAnsi="Arial" w:cs="Arial"/>
          <w:sz w:val="24"/>
          <w:szCs w:val="24"/>
        </w:rPr>
        <w:t>Wohnqualität nachkommen</w:t>
      </w:r>
      <w:r w:rsidR="003D0FDF" w:rsidRPr="006670C2">
        <w:rPr>
          <w:rFonts w:ascii="Arial" w:hAnsi="Arial" w:cs="Arial"/>
          <w:sz w:val="24"/>
          <w:szCs w:val="24"/>
        </w:rPr>
        <w:t xml:space="preserve"> zu </w:t>
      </w:r>
      <w:r w:rsidRPr="006670C2">
        <w:rPr>
          <w:rFonts w:ascii="Arial" w:hAnsi="Arial" w:cs="Arial"/>
          <w:sz w:val="24"/>
          <w:szCs w:val="24"/>
        </w:rPr>
        <w:t xml:space="preserve">können. </w:t>
      </w:r>
      <w:r w:rsidR="006670C2" w:rsidRPr="006670C2">
        <w:rPr>
          <w:rFonts w:ascii="Arial" w:hAnsi="Arial" w:cs="Arial"/>
        </w:rPr>
        <w:t xml:space="preserve">Die bestehenden Gebäude sind aus den 1950er Jahren und müssen umfassend modernisiert werden. Die Grundrisse der Wohnungen werden neu aufgeteilt und die Haustechnik auf den neuesten Stand gebracht. So entstehen in diesem Quartier 140 </w:t>
      </w:r>
      <w:r w:rsidR="00AA17C4">
        <w:rPr>
          <w:rFonts w:ascii="Arial" w:hAnsi="Arial" w:cs="Arial"/>
        </w:rPr>
        <w:t xml:space="preserve">attraktive </w:t>
      </w:r>
      <w:r w:rsidR="006670C2" w:rsidRPr="006670C2">
        <w:rPr>
          <w:rFonts w:ascii="Arial" w:hAnsi="Arial" w:cs="Arial"/>
        </w:rPr>
        <w:t xml:space="preserve">Wohnungen mit Vorstellbalkonen und </w:t>
      </w:r>
      <w:r w:rsidR="00AA17C4">
        <w:rPr>
          <w:rFonts w:ascii="Arial" w:hAnsi="Arial" w:cs="Arial"/>
        </w:rPr>
        <w:t xml:space="preserve">zeitgemäßen </w:t>
      </w:r>
      <w:r w:rsidR="006670C2" w:rsidRPr="006670C2">
        <w:rPr>
          <w:rFonts w:ascii="Arial" w:hAnsi="Arial" w:cs="Arial"/>
        </w:rPr>
        <w:t>Bädern</w:t>
      </w:r>
      <w:r w:rsidR="00AA17C4">
        <w:rPr>
          <w:rFonts w:ascii="Arial" w:hAnsi="Arial" w:cs="Arial"/>
        </w:rPr>
        <w:t>.</w:t>
      </w:r>
    </w:p>
    <w:p w14:paraId="51D3C5AD" w14:textId="713648A9" w:rsidR="00D12A45" w:rsidRPr="006670C2" w:rsidRDefault="003D0FDF" w:rsidP="00A5672C">
      <w:pPr>
        <w:spacing w:line="360" w:lineRule="auto"/>
        <w:jc w:val="both"/>
        <w:rPr>
          <w:rFonts w:ascii="Arial" w:hAnsi="Arial" w:cs="Arial"/>
          <w:sz w:val="24"/>
          <w:szCs w:val="24"/>
        </w:rPr>
      </w:pPr>
      <w:r w:rsidRPr="006670C2">
        <w:rPr>
          <w:rFonts w:ascii="Arial" w:hAnsi="Arial" w:cs="Arial"/>
          <w:sz w:val="24"/>
          <w:szCs w:val="24"/>
        </w:rPr>
        <w:lastRenderedPageBreak/>
        <w:t xml:space="preserve">Geplant </w:t>
      </w:r>
      <w:r w:rsidR="003350C1" w:rsidRPr="006670C2">
        <w:rPr>
          <w:rFonts w:ascii="Arial" w:hAnsi="Arial" w:cs="Arial"/>
          <w:sz w:val="24"/>
          <w:szCs w:val="24"/>
        </w:rPr>
        <w:t>ist</w:t>
      </w:r>
      <w:r w:rsidRPr="006670C2">
        <w:rPr>
          <w:rFonts w:ascii="Arial" w:hAnsi="Arial" w:cs="Arial"/>
          <w:sz w:val="24"/>
          <w:szCs w:val="24"/>
        </w:rPr>
        <w:t xml:space="preserve"> </w:t>
      </w:r>
      <w:r w:rsidR="006452C1" w:rsidRPr="006670C2">
        <w:rPr>
          <w:rFonts w:ascii="Arial" w:hAnsi="Arial" w:cs="Arial"/>
          <w:sz w:val="24"/>
          <w:szCs w:val="24"/>
        </w:rPr>
        <w:t>ein vielfältiges Angebot an Wohnformen mit kurzen Wegen und einer guten Infrastruktur</w:t>
      </w:r>
      <w:r w:rsidR="003350C1" w:rsidRPr="006670C2">
        <w:rPr>
          <w:rFonts w:ascii="Arial" w:hAnsi="Arial" w:cs="Arial"/>
          <w:sz w:val="24"/>
          <w:szCs w:val="24"/>
        </w:rPr>
        <w:t>,</w:t>
      </w:r>
      <w:r w:rsidR="006452C1" w:rsidRPr="006670C2">
        <w:rPr>
          <w:rFonts w:ascii="Arial" w:hAnsi="Arial" w:cs="Arial"/>
          <w:sz w:val="24"/>
          <w:szCs w:val="24"/>
        </w:rPr>
        <w:t xml:space="preserve"> in einer </w:t>
      </w:r>
      <w:proofErr w:type="spellStart"/>
      <w:r w:rsidR="0062003F">
        <w:rPr>
          <w:rFonts w:ascii="Arial" w:hAnsi="Arial" w:cs="Arial"/>
          <w:sz w:val="24"/>
          <w:szCs w:val="24"/>
        </w:rPr>
        <w:t>au</w:t>
      </w:r>
      <w:r w:rsidR="00123857">
        <w:rPr>
          <w:rFonts w:ascii="Arial" w:hAnsi="Arial" w:cs="Arial"/>
          <w:sz w:val="24"/>
          <w:szCs w:val="24"/>
        </w:rPr>
        <w:t>ss</w:t>
      </w:r>
      <w:r w:rsidR="0062003F">
        <w:rPr>
          <w:rFonts w:ascii="Arial" w:hAnsi="Arial" w:cs="Arial"/>
          <w:sz w:val="24"/>
          <w:szCs w:val="24"/>
        </w:rPr>
        <w:t>ergewöh</w:t>
      </w:r>
      <w:r w:rsidR="00123857">
        <w:rPr>
          <w:rFonts w:ascii="Arial" w:hAnsi="Arial" w:cs="Arial"/>
          <w:sz w:val="24"/>
          <w:szCs w:val="24"/>
        </w:rPr>
        <w:t>n</w:t>
      </w:r>
      <w:r w:rsidR="0062003F">
        <w:rPr>
          <w:rFonts w:ascii="Arial" w:hAnsi="Arial" w:cs="Arial"/>
          <w:sz w:val="24"/>
          <w:szCs w:val="24"/>
        </w:rPr>
        <w:t>lichen</w:t>
      </w:r>
      <w:proofErr w:type="spellEnd"/>
      <w:r w:rsidR="0062003F">
        <w:rPr>
          <w:rFonts w:ascii="Arial" w:hAnsi="Arial" w:cs="Arial"/>
          <w:sz w:val="24"/>
          <w:szCs w:val="24"/>
        </w:rPr>
        <w:t xml:space="preserve"> </w:t>
      </w:r>
      <w:r w:rsidR="006452C1" w:rsidRPr="006670C2">
        <w:rPr>
          <w:rFonts w:ascii="Arial" w:hAnsi="Arial" w:cs="Arial"/>
          <w:sz w:val="24"/>
          <w:szCs w:val="24"/>
        </w:rPr>
        <w:t>Lage mit hoher Lebensqualität.</w:t>
      </w:r>
    </w:p>
    <w:p w14:paraId="0C3BE294" w14:textId="7CEBB935" w:rsidR="00935C15" w:rsidRPr="00A5672C" w:rsidRDefault="006670C2" w:rsidP="00BF4C3F">
      <w:pPr>
        <w:pStyle w:val="xmsonormal"/>
        <w:spacing w:line="360" w:lineRule="auto"/>
        <w:jc w:val="both"/>
        <w:rPr>
          <w:rFonts w:ascii="Arial" w:hAnsi="Arial" w:cs="Arial"/>
          <w:sz w:val="24"/>
          <w:szCs w:val="24"/>
        </w:rPr>
      </w:pPr>
      <w:r w:rsidRPr="00A5672C">
        <w:rPr>
          <w:rFonts w:ascii="Arial" w:hAnsi="Arial" w:cs="Arial"/>
          <w:sz w:val="24"/>
          <w:szCs w:val="24"/>
        </w:rPr>
        <w:t>„</w:t>
      </w:r>
      <w:r w:rsidR="00935C15" w:rsidRPr="00A5672C">
        <w:rPr>
          <w:rFonts w:ascii="Arial" w:hAnsi="Arial" w:cs="Arial"/>
          <w:sz w:val="24"/>
          <w:szCs w:val="24"/>
        </w:rPr>
        <w:t xml:space="preserve">Die Erschließung ist abgeschlossen, die Straßen asphaltiert, die Baugenehmigungen sind da – wir legen los!“ so Robert Lotz Fachbereichsleiter Projektabwicklung </w:t>
      </w:r>
      <w:r w:rsidRPr="00A5672C">
        <w:rPr>
          <w:rFonts w:ascii="Arial" w:hAnsi="Arial" w:cs="Arial"/>
          <w:sz w:val="24"/>
          <w:szCs w:val="24"/>
        </w:rPr>
        <w:t>der Nassauischen Heimstätte I Wohnstadt</w:t>
      </w:r>
      <w:r w:rsidR="00935C15" w:rsidRPr="00A5672C">
        <w:rPr>
          <w:rFonts w:ascii="Arial" w:hAnsi="Arial" w:cs="Arial"/>
          <w:sz w:val="24"/>
          <w:szCs w:val="24"/>
        </w:rPr>
        <w:t xml:space="preserve"> über die aktuelle Situation in den Kaisergärten in Babenhausen.</w:t>
      </w:r>
    </w:p>
    <w:p w14:paraId="70700D85" w14:textId="77777777" w:rsidR="00935C15" w:rsidRPr="00A5672C" w:rsidRDefault="00935C15" w:rsidP="00A5672C">
      <w:pPr>
        <w:pStyle w:val="xmsonormal"/>
        <w:spacing w:line="360" w:lineRule="auto"/>
        <w:jc w:val="both"/>
        <w:rPr>
          <w:i/>
          <w:iCs/>
          <w:sz w:val="24"/>
          <w:szCs w:val="24"/>
        </w:rPr>
      </w:pPr>
    </w:p>
    <w:p w14:paraId="13F28ECF" w14:textId="77777777" w:rsidR="006452C1" w:rsidRPr="00A5672C" w:rsidRDefault="006452C1" w:rsidP="00A5672C">
      <w:pPr>
        <w:spacing w:line="360" w:lineRule="auto"/>
        <w:ind w:right="1134"/>
        <w:jc w:val="both"/>
        <w:rPr>
          <w:rFonts w:ascii="Arial" w:hAnsi="Arial" w:cs="Arial"/>
          <w:b/>
          <w:bCs/>
          <w:sz w:val="24"/>
          <w:szCs w:val="24"/>
        </w:rPr>
      </w:pPr>
      <w:r w:rsidRPr="00A5672C">
        <w:rPr>
          <w:rFonts w:ascii="Arial" w:hAnsi="Arial" w:cs="Arial"/>
          <w:b/>
          <w:bCs/>
          <w:sz w:val="24"/>
          <w:szCs w:val="24"/>
        </w:rPr>
        <w:t>Neue Heizanlage und Dämmung schont die Umwelt und spart Kosten</w:t>
      </w:r>
    </w:p>
    <w:p w14:paraId="0A56E4DB" w14:textId="42964D6C" w:rsidR="006452C1" w:rsidRPr="00A5672C" w:rsidRDefault="006452C1" w:rsidP="00A5672C">
      <w:pPr>
        <w:spacing w:line="360" w:lineRule="auto"/>
        <w:jc w:val="both"/>
        <w:rPr>
          <w:rFonts w:ascii="Arial" w:hAnsi="Arial" w:cs="Arial"/>
          <w:sz w:val="24"/>
          <w:szCs w:val="24"/>
        </w:rPr>
      </w:pPr>
    </w:p>
    <w:p w14:paraId="1B24F3FD" w14:textId="67C84432" w:rsidR="006452C1" w:rsidRPr="00A5672C" w:rsidRDefault="006452C1" w:rsidP="00A5672C">
      <w:pPr>
        <w:spacing w:line="360" w:lineRule="auto"/>
        <w:jc w:val="both"/>
        <w:rPr>
          <w:rFonts w:ascii="Arial" w:hAnsi="Arial" w:cs="Arial"/>
          <w:sz w:val="24"/>
          <w:szCs w:val="24"/>
        </w:rPr>
      </w:pPr>
      <w:r w:rsidRPr="00A5672C">
        <w:rPr>
          <w:rFonts w:ascii="Arial" w:hAnsi="Arial" w:cs="Arial"/>
          <w:sz w:val="24"/>
          <w:szCs w:val="24"/>
        </w:rPr>
        <w:t>Die Energieversorgung im Quartier soll durch</w:t>
      </w:r>
      <w:r w:rsidR="003350C1" w:rsidRPr="00A5672C">
        <w:rPr>
          <w:rFonts w:ascii="Arial" w:hAnsi="Arial" w:cs="Arial"/>
          <w:sz w:val="24"/>
          <w:szCs w:val="24"/>
        </w:rPr>
        <w:t xml:space="preserve"> </w:t>
      </w:r>
      <w:r w:rsidRPr="00A5672C">
        <w:rPr>
          <w:rFonts w:ascii="Arial" w:hAnsi="Arial" w:cs="Arial"/>
          <w:sz w:val="24"/>
          <w:szCs w:val="24"/>
        </w:rPr>
        <w:t>ein sogenanntes „kaltes Nahwärmenetz“ mit einem möglichst hohen Anteil e</w:t>
      </w:r>
      <w:r w:rsidR="003350C1" w:rsidRPr="00A5672C">
        <w:rPr>
          <w:rFonts w:ascii="Arial" w:hAnsi="Arial" w:cs="Arial"/>
          <w:sz w:val="24"/>
          <w:szCs w:val="24"/>
        </w:rPr>
        <w:t>r</w:t>
      </w:r>
      <w:r w:rsidRPr="00A5672C">
        <w:rPr>
          <w:rFonts w:ascii="Arial" w:hAnsi="Arial" w:cs="Arial"/>
          <w:sz w:val="24"/>
          <w:szCs w:val="24"/>
        </w:rPr>
        <w:t>neuerbarer Energie gesichert werden.</w:t>
      </w:r>
    </w:p>
    <w:p w14:paraId="498CEB66" w14:textId="77777777" w:rsidR="00D12A45" w:rsidRPr="00A5672C" w:rsidRDefault="00D12A45" w:rsidP="00A5672C">
      <w:pPr>
        <w:pStyle w:val="Default"/>
        <w:spacing w:line="360" w:lineRule="auto"/>
        <w:jc w:val="both"/>
      </w:pPr>
    </w:p>
    <w:p w14:paraId="7562DCC3" w14:textId="6FAFAD24" w:rsidR="003350C1" w:rsidRPr="00A5672C" w:rsidRDefault="0050128B" w:rsidP="00BF4C3F">
      <w:pPr>
        <w:pStyle w:val="Textkrper"/>
        <w:kinsoku w:val="0"/>
        <w:overflowPunct w:val="0"/>
        <w:spacing w:line="360" w:lineRule="auto"/>
        <w:ind w:right="851"/>
        <w:rPr>
          <w:rFonts w:cs="Arial"/>
          <w:szCs w:val="24"/>
        </w:rPr>
      </w:pPr>
      <w:r w:rsidRPr="00A5672C">
        <w:rPr>
          <w:rFonts w:cs="Arial"/>
          <w:szCs w:val="24"/>
        </w:rPr>
        <w:t>„</w:t>
      </w:r>
      <w:r w:rsidR="00F31091" w:rsidRPr="00A5672C">
        <w:rPr>
          <w:rFonts w:cs="Arial"/>
          <w:szCs w:val="24"/>
        </w:rPr>
        <w:t xml:space="preserve">Wir </w:t>
      </w:r>
      <w:r w:rsidR="006670C2" w:rsidRPr="00A5672C">
        <w:rPr>
          <w:rFonts w:cs="Arial"/>
          <w:szCs w:val="24"/>
        </w:rPr>
        <w:t xml:space="preserve">schaffe hier ein zukunftsweisendes Quartier </w:t>
      </w:r>
      <w:r w:rsidR="00D86964" w:rsidRPr="00A5672C">
        <w:rPr>
          <w:rFonts w:cs="Arial"/>
          <w:szCs w:val="24"/>
        </w:rPr>
        <w:t>mit attraktivem und bezahlbarem Wohnraum</w:t>
      </w:r>
      <w:r w:rsidR="006670C2" w:rsidRPr="00A5672C">
        <w:rPr>
          <w:rFonts w:cs="Arial"/>
          <w:szCs w:val="24"/>
        </w:rPr>
        <w:t xml:space="preserve">, </w:t>
      </w:r>
      <w:r w:rsidR="0062003F">
        <w:rPr>
          <w:rFonts w:cs="Arial"/>
          <w:szCs w:val="24"/>
        </w:rPr>
        <w:t xml:space="preserve">optimalem </w:t>
      </w:r>
      <w:r w:rsidR="00A5672C" w:rsidRPr="00A5672C">
        <w:rPr>
          <w:rFonts w:cs="Arial"/>
          <w:szCs w:val="24"/>
        </w:rPr>
        <w:t xml:space="preserve">Mobilitätskonzept, guter Infrastruktur und hoher Lebensqualität, besonders für Familien. </w:t>
      </w:r>
      <w:r w:rsidR="00F31091" w:rsidRPr="00A5672C">
        <w:rPr>
          <w:rFonts w:cs="Arial"/>
          <w:szCs w:val="24"/>
        </w:rPr>
        <w:t xml:space="preserve">Unsere Angebote </w:t>
      </w:r>
      <w:r w:rsidR="00343BAF" w:rsidRPr="00A5672C">
        <w:rPr>
          <w:rFonts w:cs="Arial"/>
          <w:szCs w:val="24"/>
        </w:rPr>
        <w:t xml:space="preserve">helfen, </w:t>
      </w:r>
      <w:r w:rsidR="003350C1" w:rsidRPr="00A5672C">
        <w:rPr>
          <w:rFonts w:cs="Arial"/>
          <w:szCs w:val="24"/>
        </w:rPr>
        <w:t>de</w:t>
      </w:r>
      <w:r w:rsidR="00343BAF" w:rsidRPr="00A5672C">
        <w:rPr>
          <w:rFonts w:cs="Arial"/>
          <w:szCs w:val="24"/>
        </w:rPr>
        <w:t>n</w:t>
      </w:r>
      <w:r w:rsidR="00F31091" w:rsidRPr="00A5672C">
        <w:rPr>
          <w:rFonts w:cs="Arial"/>
          <w:szCs w:val="24"/>
        </w:rPr>
        <w:t xml:space="preserve"> dringend benötigten</w:t>
      </w:r>
      <w:r w:rsidR="003350C1" w:rsidRPr="00A5672C">
        <w:rPr>
          <w:rFonts w:cs="Arial"/>
          <w:szCs w:val="24"/>
        </w:rPr>
        <w:t xml:space="preserve"> Bedarf an Wohnraum in der Region</w:t>
      </w:r>
      <w:r w:rsidR="009C7F8A" w:rsidRPr="00A5672C">
        <w:rPr>
          <w:rFonts w:cs="Arial"/>
          <w:szCs w:val="24"/>
        </w:rPr>
        <w:t xml:space="preserve"> </w:t>
      </w:r>
      <w:r w:rsidR="00343BAF" w:rsidRPr="00A5672C">
        <w:rPr>
          <w:rFonts w:cs="Arial"/>
          <w:szCs w:val="24"/>
        </w:rPr>
        <w:t>zu decken</w:t>
      </w:r>
      <w:r w:rsidR="00A5672C" w:rsidRPr="00A5672C">
        <w:rPr>
          <w:rFonts w:cs="Arial"/>
          <w:szCs w:val="24"/>
        </w:rPr>
        <w:t xml:space="preserve"> und </w:t>
      </w:r>
      <w:r w:rsidR="0062003F">
        <w:rPr>
          <w:rFonts w:cs="Arial"/>
          <w:szCs w:val="24"/>
        </w:rPr>
        <w:t xml:space="preserve">dabei sorgsam mit den vorhandenen </w:t>
      </w:r>
      <w:proofErr w:type="spellStart"/>
      <w:r w:rsidR="0062003F">
        <w:rPr>
          <w:rFonts w:cs="Arial"/>
          <w:szCs w:val="24"/>
        </w:rPr>
        <w:t>Res</w:t>
      </w:r>
      <w:r w:rsidR="00B3633F">
        <w:rPr>
          <w:rFonts w:cs="Arial"/>
          <w:szCs w:val="24"/>
        </w:rPr>
        <w:t>s</w:t>
      </w:r>
      <w:r w:rsidR="0062003F">
        <w:rPr>
          <w:rFonts w:cs="Arial"/>
          <w:szCs w:val="24"/>
        </w:rPr>
        <w:t>oucen</w:t>
      </w:r>
      <w:proofErr w:type="spellEnd"/>
      <w:r w:rsidR="0062003F">
        <w:rPr>
          <w:rFonts w:cs="Arial"/>
          <w:szCs w:val="24"/>
        </w:rPr>
        <w:t xml:space="preserve"> umzugehen: wir modernisieren </w:t>
      </w:r>
      <w:r w:rsidR="00F31091" w:rsidRPr="00A5672C">
        <w:rPr>
          <w:rFonts w:cs="Arial"/>
          <w:szCs w:val="24"/>
        </w:rPr>
        <w:t xml:space="preserve">den Altbestand </w:t>
      </w:r>
      <w:r w:rsidR="0062003F">
        <w:rPr>
          <w:rFonts w:cs="Arial"/>
          <w:szCs w:val="24"/>
        </w:rPr>
        <w:t xml:space="preserve">und verfolgen damit nicht nur das </w:t>
      </w:r>
      <w:r w:rsidR="003350C1" w:rsidRPr="00A5672C">
        <w:rPr>
          <w:rFonts w:cs="Arial"/>
          <w:szCs w:val="24"/>
        </w:rPr>
        <w:t>Ziel</w:t>
      </w:r>
      <w:r w:rsidRPr="00A5672C">
        <w:rPr>
          <w:rFonts w:cs="Arial"/>
          <w:szCs w:val="24"/>
        </w:rPr>
        <w:t xml:space="preserve"> </w:t>
      </w:r>
      <w:r w:rsidR="00F31091" w:rsidRPr="00A5672C">
        <w:rPr>
          <w:rFonts w:cs="Arial"/>
          <w:szCs w:val="24"/>
        </w:rPr>
        <w:t>der</w:t>
      </w:r>
      <w:r w:rsidRPr="00A5672C">
        <w:rPr>
          <w:rFonts w:cs="Arial"/>
          <w:szCs w:val="24"/>
        </w:rPr>
        <w:t xml:space="preserve"> </w:t>
      </w:r>
      <w:r w:rsidR="00F31091" w:rsidRPr="00A5672C">
        <w:rPr>
          <w:rFonts w:cs="Arial"/>
          <w:szCs w:val="24"/>
        </w:rPr>
        <w:t xml:space="preserve">Klimaneutralität bis </w:t>
      </w:r>
      <w:r w:rsidRPr="00A5672C">
        <w:rPr>
          <w:rFonts w:cs="Arial"/>
          <w:szCs w:val="24"/>
        </w:rPr>
        <w:t>20</w:t>
      </w:r>
      <w:r w:rsidR="00F31091" w:rsidRPr="00A5672C">
        <w:rPr>
          <w:rFonts w:cs="Arial"/>
          <w:szCs w:val="24"/>
        </w:rPr>
        <w:t>45</w:t>
      </w:r>
      <w:r w:rsidR="0062003F">
        <w:rPr>
          <w:rFonts w:cs="Arial"/>
          <w:szCs w:val="24"/>
        </w:rPr>
        <w:t>,</w:t>
      </w:r>
      <w:r w:rsidR="008705D9">
        <w:rPr>
          <w:rFonts w:cs="Arial"/>
          <w:szCs w:val="24"/>
        </w:rPr>
        <w:t xml:space="preserve"> </w:t>
      </w:r>
      <w:r w:rsidR="0062003F">
        <w:rPr>
          <w:rFonts w:cs="Arial"/>
          <w:szCs w:val="24"/>
        </w:rPr>
        <w:t xml:space="preserve">sondern nutzen </w:t>
      </w:r>
      <w:r w:rsidR="00B3633F">
        <w:rPr>
          <w:rFonts w:cs="Arial"/>
          <w:szCs w:val="24"/>
        </w:rPr>
        <w:t xml:space="preserve">- </w:t>
      </w:r>
      <w:r w:rsidR="0062003F">
        <w:rPr>
          <w:rFonts w:cs="Arial"/>
          <w:szCs w:val="24"/>
        </w:rPr>
        <w:t>wo dies baulich möglich ist</w:t>
      </w:r>
      <w:r w:rsidR="00B3633F">
        <w:rPr>
          <w:rFonts w:cs="Arial"/>
          <w:szCs w:val="24"/>
        </w:rPr>
        <w:t>-</w:t>
      </w:r>
      <w:r w:rsidR="0062003F">
        <w:rPr>
          <w:rFonts w:cs="Arial"/>
          <w:szCs w:val="24"/>
        </w:rPr>
        <w:t>, die vorhandene</w:t>
      </w:r>
      <w:r w:rsidR="00B3633F">
        <w:rPr>
          <w:rFonts w:cs="Arial"/>
          <w:szCs w:val="24"/>
        </w:rPr>
        <w:t xml:space="preserve"> Substanz weiter und </w:t>
      </w:r>
      <w:r w:rsidR="00B3633F">
        <w:rPr>
          <w:rFonts w:cs="Arial"/>
          <w:szCs w:val="24"/>
        </w:rPr>
        <w:lastRenderedPageBreak/>
        <w:t>vermindern so den Einsatz neuer Ressourcen</w:t>
      </w:r>
      <w:r w:rsidR="0062003F">
        <w:rPr>
          <w:rFonts w:cs="Arial"/>
          <w:szCs w:val="24"/>
        </w:rPr>
        <w:t xml:space="preserve"> </w:t>
      </w:r>
      <w:r w:rsidR="003350C1" w:rsidRPr="00A5672C">
        <w:rPr>
          <w:rFonts w:cs="Arial"/>
          <w:szCs w:val="24"/>
        </w:rPr>
        <w:t>", so NHW-Geschäftsführerin Monika Fontaine-Kretschmer</w:t>
      </w:r>
      <w:r w:rsidR="00F31091" w:rsidRPr="00A5672C">
        <w:rPr>
          <w:rFonts w:cs="Arial"/>
          <w:szCs w:val="24"/>
        </w:rPr>
        <w:t>.</w:t>
      </w:r>
      <w:r w:rsidR="003350C1" w:rsidRPr="00A5672C">
        <w:rPr>
          <w:rFonts w:cs="Arial"/>
          <w:szCs w:val="24"/>
        </w:rPr>
        <w:t xml:space="preserve"> </w:t>
      </w:r>
    </w:p>
    <w:p w14:paraId="1CC31400" w14:textId="02E2FF7F" w:rsidR="003350C1" w:rsidRPr="00A5672C" w:rsidRDefault="003350C1" w:rsidP="00A5672C">
      <w:pPr>
        <w:pStyle w:val="Textkrper"/>
        <w:kinsoku w:val="0"/>
        <w:overflowPunct w:val="0"/>
        <w:spacing w:line="360" w:lineRule="auto"/>
        <w:ind w:right="1134"/>
        <w:rPr>
          <w:rFonts w:cs="Arial"/>
          <w:szCs w:val="24"/>
        </w:rPr>
      </w:pPr>
    </w:p>
    <w:p w14:paraId="6F32FA16" w14:textId="419225DB" w:rsidR="00322771" w:rsidRPr="00A5672C" w:rsidRDefault="00322771" w:rsidP="00A5672C">
      <w:pPr>
        <w:pStyle w:val="xmsonormal"/>
        <w:spacing w:line="360" w:lineRule="auto"/>
        <w:jc w:val="both"/>
        <w:rPr>
          <w:sz w:val="24"/>
          <w:szCs w:val="24"/>
        </w:rPr>
      </w:pPr>
      <w:r w:rsidRPr="00A5672C">
        <w:rPr>
          <w:rFonts w:ascii="Arial" w:hAnsi="Arial" w:cs="Arial"/>
          <w:sz w:val="24"/>
          <w:szCs w:val="24"/>
        </w:rPr>
        <w:t xml:space="preserve">Gestartet wurde </w:t>
      </w:r>
      <w:r w:rsidR="00A5672C" w:rsidRPr="00A5672C">
        <w:rPr>
          <w:rFonts w:ascii="Arial" w:hAnsi="Arial" w:cs="Arial"/>
          <w:sz w:val="24"/>
          <w:szCs w:val="24"/>
        </w:rPr>
        <w:t xml:space="preserve">im November letzten Jahres </w:t>
      </w:r>
      <w:r w:rsidRPr="00A5672C">
        <w:rPr>
          <w:rFonts w:ascii="Arial" w:hAnsi="Arial" w:cs="Arial"/>
          <w:sz w:val="24"/>
          <w:szCs w:val="24"/>
        </w:rPr>
        <w:t>mit verschiedenen Abbrucharbeiten</w:t>
      </w:r>
      <w:r w:rsidR="00B3633F">
        <w:rPr>
          <w:rFonts w:ascii="Arial" w:hAnsi="Arial" w:cs="Arial"/>
          <w:sz w:val="24"/>
          <w:szCs w:val="24"/>
        </w:rPr>
        <w:t xml:space="preserve"> im Innern der Gebäude</w:t>
      </w:r>
      <w:r w:rsidRPr="00A5672C">
        <w:rPr>
          <w:rFonts w:ascii="Arial" w:hAnsi="Arial" w:cs="Arial"/>
          <w:sz w:val="24"/>
          <w:szCs w:val="24"/>
        </w:rPr>
        <w:t>,</w:t>
      </w:r>
      <w:r w:rsidR="00B3633F">
        <w:rPr>
          <w:rFonts w:ascii="Arial" w:hAnsi="Arial" w:cs="Arial"/>
          <w:sz w:val="24"/>
          <w:szCs w:val="24"/>
        </w:rPr>
        <w:t xml:space="preserve"> um die </w:t>
      </w:r>
      <w:r w:rsidR="00123857">
        <w:rPr>
          <w:rFonts w:ascii="Arial" w:hAnsi="Arial" w:cs="Arial"/>
          <w:sz w:val="24"/>
          <w:szCs w:val="24"/>
        </w:rPr>
        <w:t xml:space="preserve">Voraussetzungen für die </w:t>
      </w:r>
      <w:r w:rsidR="00B3633F">
        <w:rPr>
          <w:rFonts w:ascii="Arial" w:hAnsi="Arial" w:cs="Arial"/>
          <w:sz w:val="24"/>
          <w:szCs w:val="24"/>
        </w:rPr>
        <w:t xml:space="preserve">neuen Wohnungsgrundrisse zu </w:t>
      </w:r>
      <w:r w:rsidR="00123857">
        <w:rPr>
          <w:rFonts w:ascii="Arial" w:hAnsi="Arial" w:cs="Arial"/>
          <w:sz w:val="24"/>
          <w:szCs w:val="24"/>
        </w:rPr>
        <w:t>schaffen</w:t>
      </w:r>
      <w:r w:rsidR="00B3633F">
        <w:rPr>
          <w:rFonts w:ascii="Arial" w:hAnsi="Arial" w:cs="Arial"/>
          <w:sz w:val="24"/>
          <w:szCs w:val="24"/>
        </w:rPr>
        <w:t xml:space="preserve"> und die Gebäude mit neuen Ver- und Entsorgungsleitungen zu versehen. Zwischenzeitlich haben auch </w:t>
      </w:r>
      <w:r w:rsidRPr="00A5672C">
        <w:rPr>
          <w:rFonts w:ascii="Arial" w:hAnsi="Arial" w:cs="Arial"/>
          <w:sz w:val="24"/>
          <w:szCs w:val="24"/>
        </w:rPr>
        <w:t>die Fassadenarbeiten</w:t>
      </w:r>
      <w:r w:rsidR="00B3633F">
        <w:rPr>
          <w:rFonts w:ascii="Arial" w:hAnsi="Arial" w:cs="Arial"/>
          <w:sz w:val="24"/>
          <w:szCs w:val="24"/>
        </w:rPr>
        <w:t xml:space="preserve"> mit den Wärmdämmmaßnahmen</w:t>
      </w:r>
      <w:r w:rsidRPr="00A5672C">
        <w:rPr>
          <w:rFonts w:ascii="Arial" w:hAnsi="Arial" w:cs="Arial"/>
          <w:sz w:val="24"/>
          <w:szCs w:val="24"/>
        </w:rPr>
        <w:t xml:space="preserve"> begonnen. „Die Startschwierigkeiten haben wir hinter uns gelassen und </w:t>
      </w:r>
      <w:proofErr w:type="gramStart"/>
      <w:r w:rsidRPr="00A5672C">
        <w:rPr>
          <w:rFonts w:ascii="Arial" w:hAnsi="Arial" w:cs="Arial"/>
          <w:sz w:val="24"/>
          <w:szCs w:val="24"/>
        </w:rPr>
        <w:t>in 2022</w:t>
      </w:r>
      <w:proofErr w:type="gramEnd"/>
      <w:r w:rsidRPr="00A5672C">
        <w:rPr>
          <w:rFonts w:ascii="Arial" w:hAnsi="Arial" w:cs="Arial"/>
          <w:sz w:val="24"/>
          <w:szCs w:val="24"/>
        </w:rPr>
        <w:t xml:space="preserve"> werden wir ein Großteil der Maßnahme umgesetzt haben“ so Tariq Ahmad als zuständiger Bauleiter. Wenn das alte Kasernenareal mit den neuen Außenanlagen </w:t>
      </w:r>
      <w:r w:rsidR="00A5672C" w:rsidRPr="00A5672C">
        <w:rPr>
          <w:rFonts w:ascii="Arial" w:hAnsi="Arial" w:cs="Arial"/>
          <w:sz w:val="24"/>
          <w:szCs w:val="24"/>
        </w:rPr>
        <w:t xml:space="preserve">zum Herbst </w:t>
      </w:r>
      <w:r w:rsidRPr="00A5672C">
        <w:rPr>
          <w:rFonts w:ascii="Arial" w:hAnsi="Arial" w:cs="Arial"/>
          <w:sz w:val="24"/>
          <w:szCs w:val="24"/>
        </w:rPr>
        <w:t>2023 fertig</w:t>
      </w:r>
      <w:r w:rsidR="00A5672C">
        <w:rPr>
          <w:rFonts w:ascii="Arial" w:hAnsi="Arial" w:cs="Arial"/>
          <w:sz w:val="24"/>
          <w:szCs w:val="24"/>
        </w:rPr>
        <w:t xml:space="preserve"> </w:t>
      </w:r>
      <w:r w:rsidRPr="00A5672C">
        <w:rPr>
          <w:rFonts w:ascii="Arial" w:hAnsi="Arial" w:cs="Arial"/>
          <w:sz w:val="24"/>
          <w:szCs w:val="24"/>
        </w:rPr>
        <w:t>gestellt wird, sind auf dem 13.000m² großen NHW-Areal, hocheffiziente Wohnungen entstanden die -</w:t>
      </w:r>
      <w:r w:rsidR="00B3633F">
        <w:rPr>
          <w:rFonts w:ascii="Arial" w:hAnsi="Arial" w:cs="Arial"/>
          <w:sz w:val="24"/>
          <w:szCs w:val="24"/>
        </w:rPr>
        <w:t xml:space="preserve"> </w:t>
      </w:r>
      <w:r w:rsidRPr="00A5672C">
        <w:rPr>
          <w:rFonts w:ascii="Arial" w:hAnsi="Arial" w:cs="Arial"/>
          <w:sz w:val="24"/>
          <w:szCs w:val="24"/>
        </w:rPr>
        <w:t xml:space="preserve">mit teilweise </w:t>
      </w:r>
      <w:r w:rsidR="00B3633F">
        <w:rPr>
          <w:rFonts w:ascii="Arial" w:hAnsi="Arial" w:cs="Arial"/>
          <w:sz w:val="24"/>
          <w:szCs w:val="24"/>
        </w:rPr>
        <w:t xml:space="preserve">bis zu </w:t>
      </w:r>
      <w:r w:rsidRPr="00A5672C">
        <w:rPr>
          <w:rFonts w:ascii="Arial" w:hAnsi="Arial" w:cs="Arial"/>
          <w:sz w:val="24"/>
          <w:szCs w:val="24"/>
        </w:rPr>
        <w:t>1</w:t>
      </w:r>
      <w:r w:rsidR="00A5672C" w:rsidRPr="00A5672C">
        <w:rPr>
          <w:rFonts w:ascii="Arial" w:hAnsi="Arial" w:cs="Arial"/>
          <w:sz w:val="24"/>
          <w:szCs w:val="24"/>
        </w:rPr>
        <w:t>40</w:t>
      </w:r>
      <w:r w:rsidRPr="00A5672C">
        <w:rPr>
          <w:rFonts w:ascii="Arial" w:hAnsi="Arial" w:cs="Arial"/>
          <w:sz w:val="24"/>
          <w:szCs w:val="24"/>
        </w:rPr>
        <w:t xml:space="preserve">m² </w:t>
      </w:r>
      <w:r w:rsidR="00123857">
        <w:rPr>
          <w:rFonts w:ascii="Arial" w:hAnsi="Arial" w:cs="Arial"/>
          <w:sz w:val="24"/>
          <w:szCs w:val="24"/>
        </w:rPr>
        <w:t xml:space="preserve">Wohnfläche </w:t>
      </w:r>
      <w:r w:rsidRPr="00A5672C">
        <w:rPr>
          <w:rFonts w:ascii="Arial" w:hAnsi="Arial" w:cs="Arial"/>
          <w:sz w:val="24"/>
          <w:szCs w:val="24"/>
        </w:rPr>
        <w:t xml:space="preserve">- auch interessante Optionen für das Arbeiten von zu Hause bieten. Das komplette Gebiet ist für die Versorgung mit Telefon und </w:t>
      </w:r>
      <w:r w:rsidR="00A5672C" w:rsidRPr="00A5672C">
        <w:rPr>
          <w:rFonts w:ascii="Arial" w:hAnsi="Arial" w:cs="Arial"/>
          <w:sz w:val="24"/>
          <w:szCs w:val="24"/>
        </w:rPr>
        <w:t xml:space="preserve">schnellem </w:t>
      </w:r>
      <w:r w:rsidRPr="00A5672C">
        <w:rPr>
          <w:rFonts w:ascii="Arial" w:hAnsi="Arial" w:cs="Arial"/>
          <w:sz w:val="24"/>
          <w:szCs w:val="24"/>
        </w:rPr>
        <w:t>Internet mit hochmodernen Glasfaserleitungen ausgerüstet</w:t>
      </w:r>
      <w:r w:rsidRPr="00A5672C">
        <w:rPr>
          <w:rFonts w:ascii="Arial" w:hAnsi="Arial" w:cs="Arial"/>
        </w:rPr>
        <w:t>.</w:t>
      </w:r>
    </w:p>
    <w:p w14:paraId="59706727" w14:textId="77777777" w:rsidR="003350C1" w:rsidRPr="003350C1" w:rsidRDefault="003350C1" w:rsidP="00A5672C">
      <w:pPr>
        <w:pStyle w:val="Textkrper"/>
        <w:kinsoku w:val="0"/>
        <w:overflowPunct w:val="0"/>
        <w:spacing w:line="360" w:lineRule="auto"/>
        <w:ind w:right="1134"/>
        <w:rPr>
          <w:rFonts w:cs="Arial"/>
          <w:szCs w:val="24"/>
        </w:rPr>
      </w:pPr>
    </w:p>
    <w:p w14:paraId="086209EB" w14:textId="77777777" w:rsidR="00291E49" w:rsidRPr="003350C1" w:rsidRDefault="00291E49" w:rsidP="003350C1">
      <w:pPr>
        <w:pStyle w:val="Textkrper"/>
        <w:kinsoku w:val="0"/>
        <w:overflowPunct w:val="0"/>
        <w:spacing w:line="360" w:lineRule="auto"/>
        <w:ind w:right="1134"/>
        <w:rPr>
          <w:rFonts w:cs="Arial"/>
          <w:sz w:val="22"/>
          <w:szCs w:val="22"/>
        </w:rPr>
      </w:pPr>
    </w:p>
    <w:p w14:paraId="11CF4C7F" w14:textId="77777777" w:rsidR="00BF4C3F" w:rsidRDefault="00BF4C3F" w:rsidP="00BF4C3F">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8B670CA" w14:textId="77777777" w:rsidR="00BF4C3F" w:rsidRDefault="00BF4C3F" w:rsidP="00BF4C3F">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w:t>
      </w:r>
      <w:r>
        <w:rPr>
          <w:rFonts w:ascii="Arial" w:hAnsi="Arial" w:cs="Arial"/>
        </w:rPr>
        <w:lastRenderedPageBreak/>
        <w:t xml:space="preserve">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6A11C840" w14:textId="77777777" w:rsidR="00BF4C3F" w:rsidRDefault="006859CC" w:rsidP="00BF4C3F">
      <w:pPr>
        <w:ind w:right="1134"/>
        <w:jc w:val="both"/>
        <w:rPr>
          <w:rFonts w:ascii="Arial" w:hAnsi="Arial" w:cs="Arial"/>
        </w:rPr>
      </w:pPr>
      <w:hyperlink r:id="rId8" w:history="1">
        <w:r w:rsidR="00BF4C3F">
          <w:rPr>
            <w:rStyle w:val="Hyperlink"/>
            <w:rFonts w:ascii="Arial" w:hAnsi="Arial" w:cs="Arial"/>
          </w:rPr>
          <w:t>www.naheimst.de</w:t>
        </w:r>
      </w:hyperlink>
    </w:p>
    <w:p w14:paraId="212EBDD1" w14:textId="77777777" w:rsidR="00291E49" w:rsidRPr="005E5683" w:rsidRDefault="00291E49" w:rsidP="00BF4C3F">
      <w:pPr>
        <w:pStyle w:val="Textkrper"/>
        <w:kinsoku w:val="0"/>
        <w:overflowPunct w:val="0"/>
        <w:spacing w:line="360" w:lineRule="auto"/>
        <w:ind w:right="143"/>
        <w:rPr>
          <w:sz w:val="22"/>
          <w:szCs w:val="22"/>
        </w:rPr>
      </w:pPr>
    </w:p>
    <w:sectPr w:rsidR="00291E49" w:rsidRPr="005E5683" w:rsidSect="00BF4C3F">
      <w:headerReference w:type="default" r:id="rId9"/>
      <w:footerReference w:type="default" r:id="rId10"/>
      <w:pgSz w:w="11906" w:h="16838"/>
      <w:pgMar w:top="1417" w:right="226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EB5F" w14:textId="77777777" w:rsidR="00BC651D" w:rsidRDefault="00BC651D">
      <w:r>
        <w:separator/>
      </w:r>
    </w:p>
  </w:endnote>
  <w:endnote w:type="continuationSeparator" w:id="0">
    <w:p w14:paraId="4C3EE841" w14:textId="77777777" w:rsidR="00BC651D" w:rsidRDefault="00BC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A9E" w14:textId="77777777" w:rsidR="00291E49" w:rsidRDefault="00291E49">
    <w:pPr>
      <w:pStyle w:val="Fuzeile"/>
      <w:pBdr>
        <w:bottom w:val="single" w:sz="4" w:space="1" w:color="auto"/>
      </w:pBdr>
      <w:rPr>
        <w:sz w:val="16"/>
        <w:szCs w:val="16"/>
      </w:rPr>
    </w:pPr>
  </w:p>
  <w:p w14:paraId="70C82C7F" w14:textId="77777777" w:rsidR="00291E49" w:rsidRDefault="00291E49">
    <w:pPr>
      <w:pStyle w:val="Fuzeile"/>
      <w:pBdr>
        <w:bottom w:val="single" w:sz="4" w:space="1" w:color="auto"/>
      </w:pBdr>
      <w:rPr>
        <w:sz w:val="16"/>
        <w:szCs w:val="16"/>
      </w:rPr>
    </w:pPr>
  </w:p>
  <w:p w14:paraId="4A6000D1" w14:textId="77777777" w:rsidR="00291E49" w:rsidRDefault="00291E49">
    <w:pPr>
      <w:pStyle w:val="Fuzeile"/>
      <w:rPr>
        <w:rFonts w:ascii="Arial" w:hAnsi="Arial" w:cs="Arial"/>
        <w:color w:val="000000"/>
        <w:sz w:val="16"/>
        <w:szCs w:val="16"/>
      </w:rPr>
    </w:pPr>
  </w:p>
  <w:p w14:paraId="600C355B"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pPr>
      <w:pStyle w:val="Fuzeile"/>
      <w:rPr>
        <w:rFonts w:ascii="Arial" w:hAnsi="Arial" w:cs="Arial"/>
        <w:b/>
        <w:bCs/>
        <w:color w:val="000000"/>
        <w:sz w:val="16"/>
        <w:szCs w:val="16"/>
      </w:rPr>
    </w:pPr>
  </w:p>
  <w:p w14:paraId="5A238FC5" w14:textId="77777777"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214F5062" w14:textId="77777777"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ACB94F1" w14:textId="77777777" w:rsidR="00291E49" w:rsidRDefault="00291E49">
    <w:pPr>
      <w:pStyle w:val="Fuzeile"/>
      <w:rPr>
        <w:rFonts w:ascii="Arial" w:hAnsi="Arial" w:cs="Arial"/>
        <w:sz w:val="16"/>
        <w:szCs w:val="16"/>
      </w:rPr>
    </w:pPr>
  </w:p>
  <w:p w14:paraId="6F1DDD7B" w14:textId="77777777" w:rsidR="00291E49" w:rsidRDefault="00291E49">
    <w:pPr>
      <w:pStyle w:val="Fuzeile"/>
      <w:jc w:val="center"/>
      <w:rPr>
        <w:rFonts w:ascii="Arial" w:hAnsi="Arial" w:cs="Arial"/>
        <w:sz w:val="10"/>
        <w:szCs w:val="10"/>
      </w:rPr>
    </w:pPr>
  </w:p>
  <w:p w14:paraId="67C6A24E" w14:textId="77777777"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F6FB" w14:textId="77777777" w:rsidR="00BC651D" w:rsidRDefault="00BC651D">
      <w:r>
        <w:separator/>
      </w:r>
    </w:p>
  </w:footnote>
  <w:footnote w:type="continuationSeparator" w:id="0">
    <w:p w14:paraId="4699C904" w14:textId="77777777" w:rsidR="00BC651D" w:rsidRDefault="00BC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F" w14:textId="77777777"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027F1E89"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3D5A88" wp14:editId="11C6C9F5">
          <wp:extent cx="2316451" cy="662354"/>
          <wp:effectExtent l="0" t="0" r="8255" b="444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2D5D8FD8" w:rsidR="00291E49" w:rsidRPr="00153726" w:rsidRDefault="00CA77B0">
    <w:pPr>
      <w:pStyle w:val="Kopfzeile"/>
      <w:rPr>
        <w:rFonts w:ascii="Arial" w:hAnsi="Arial" w:cs="Arial"/>
      </w:rPr>
    </w:pPr>
    <w:r>
      <w:rPr>
        <w:rFonts w:ascii="Arial" w:hAnsi="Arial" w:cs="Arial"/>
      </w:rPr>
      <w:t xml:space="preserve">Datum: </w:t>
    </w:r>
    <w:proofErr w:type="gramStart"/>
    <w:r w:rsidR="00322771">
      <w:rPr>
        <w:rFonts w:ascii="Arial" w:hAnsi="Arial" w:cs="Arial"/>
      </w:rPr>
      <w:t>30</w:t>
    </w:r>
    <w:r>
      <w:rPr>
        <w:rFonts w:ascii="Arial" w:hAnsi="Arial" w:cs="Arial"/>
      </w:rPr>
      <w:t>.</w:t>
    </w:r>
    <w:r w:rsidR="000361CD">
      <w:rPr>
        <w:rFonts w:ascii="Arial" w:hAnsi="Arial" w:cs="Arial"/>
      </w:rPr>
      <w:t>0</w:t>
    </w:r>
    <w:r w:rsidR="00322771">
      <w:rPr>
        <w:rFonts w:ascii="Arial" w:hAnsi="Arial" w:cs="Arial"/>
      </w:rPr>
      <w:t>3</w:t>
    </w:r>
    <w:r w:rsidR="00441796">
      <w:rPr>
        <w:rFonts w:ascii="Arial" w:hAnsi="Arial" w:cs="Arial"/>
      </w:rPr>
      <w:t>.202</w:t>
    </w:r>
    <w:r w:rsidR="000361CD">
      <w:rPr>
        <w:rFonts w:ascii="Arial" w:hAnsi="Arial" w:cs="Arial"/>
      </w:rPr>
      <w:t>2</w:t>
    </w:r>
    <w:r w:rsidR="00441796">
      <w:rPr>
        <w:rFonts w:ascii="Arial" w:hAnsi="Arial" w:cs="Arial"/>
      </w:rPr>
      <w:t xml:space="preserve">  |</w:t>
    </w:r>
    <w:proofErr w:type="gramEnd"/>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1966235E" w:rsidR="00126EEB" w:rsidRDefault="00126EEB" w:rsidP="00126EEB">
    <w:pPr>
      <w:pStyle w:val="Kopfzeile"/>
      <w:rPr>
        <w:rFonts w:ascii="Arial" w:hAnsi="Arial" w:cs="Arial"/>
      </w:rPr>
    </w:pPr>
    <w:r>
      <w:rPr>
        <w:rFonts w:ascii="Arial" w:hAnsi="Arial" w:cs="Arial"/>
      </w:rPr>
      <w:t xml:space="preserve">Anzahl Zeichen inkl. Leerzeichen: </w:t>
    </w:r>
    <w:r w:rsidR="00E52B66">
      <w:rPr>
        <w:rFonts w:ascii="Arial" w:hAnsi="Arial" w:cs="Arial"/>
      </w:rPr>
      <w:t>2.084</w:t>
    </w:r>
    <w:r>
      <w:rPr>
        <w:rFonts w:ascii="Arial" w:hAnsi="Arial" w:cs="Arial"/>
      </w:rPr>
      <w:t xml:space="preserve"> ohne </w:t>
    </w:r>
    <w:proofErr w:type="spellStart"/>
    <w:r>
      <w:rPr>
        <w:rFonts w:ascii="Arial" w:hAnsi="Arial" w:cs="Arial"/>
      </w:rPr>
      <w:t>Boilerplate</w:t>
    </w:r>
    <w:proofErr w:type="spellEnd"/>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6CFABC"/>
    <w:multiLevelType w:val="hybridMultilevel"/>
    <w:tmpl w:val="443BB0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361CD"/>
    <w:rsid w:val="00051E07"/>
    <w:rsid w:val="000554CC"/>
    <w:rsid w:val="0008358C"/>
    <w:rsid w:val="000A6EDC"/>
    <w:rsid w:val="000D3DF3"/>
    <w:rsid w:val="00123857"/>
    <w:rsid w:val="00125D2B"/>
    <w:rsid w:val="00126EEB"/>
    <w:rsid w:val="0014682E"/>
    <w:rsid w:val="00153726"/>
    <w:rsid w:val="0016304F"/>
    <w:rsid w:val="00197470"/>
    <w:rsid w:val="001C4175"/>
    <w:rsid w:val="00291E49"/>
    <w:rsid w:val="002D54AB"/>
    <w:rsid w:val="002E7CBD"/>
    <w:rsid w:val="002F7FD9"/>
    <w:rsid w:val="00322771"/>
    <w:rsid w:val="003350C1"/>
    <w:rsid w:val="00343BAF"/>
    <w:rsid w:val="003D0FDF"/>
    <w:rsid w:val="003D5452"/>
    <w:rsid w:val="00441796"/>
    <w:rsid w:val="00465199"/>
    <w:rsid w:val="004D59FF"/>
    <w:rsid w:val="0050128B"/>
    <w:rsid w:val="00580F79"/>
    <w:rsid w:val="005A214E"/>
    <w:rsid w:val="005B77D9"/>
    <w:rsid w:val="005E5683"/>
    <w:rsid w:val="0062003F"/>
    <w:rsid w:val="00634E4E"/>
    <w:rsid w:val="006452C1"/>
    <w:rsid w:val="006622B9"/>
    <w:rsid w:val="006670C2"/>
    <w:rsid w:val="00672902"/>
    <w:rsid w:val="006A3014"/>
    <w:rsid w:val="007149BD"/>
    <w:rsid w:val="00724820"/>
    <w:rsid w:val="007323D1"/>
    <w:rsid w:val="00771713"/>
    <w:rsid w:val="007D6E2D"/>
    <w:rsid w:val="008034B0"/>
    <w:rsid w:val="008705D9"/>
    <w:rsid w:val="0089683B"/>
    <w:rsid w:val="008C28CC"/>
    <w:rsid w:val="008F0FD6"/>
    <w:rsid w:val="008F7E1C"/>
    <w:rsid w:val="00920AD5"/>
    <w:rsid w:val="00924317"/>
    <w:rsid w:val="009247B7"/>
    <w:rsid w:val="00935C15"/>
    <w:rsid w:val="00982583"/>
    <w:rsid w:val="00982D42"/>
    <w:rsid w:val="009847A4"/>
    <w:rsid w:val="009A1FA6"/>
    <w:rsid w:val="009C4513"/>
    <w:rsid w:val="009C7F8A"/>
    <w:rsid w:val="00A5672C"/>
    <w:rsid w:val="00A766BF"/>
    <w:rsid w:val="00A8265C"/>
    <w:rsid w:val="00AA17C4"/>
    <w:rsid w:val="00AA36ED"/>
    <w:rsid w:val="00AB3289"/>
    <w:rsid w:val="00B3633F"/>
    <w:rsid w:val="00B57473"/>
    <w:rsid w:val="00B926C6"/>
    <w:rsid w:val="00BB1BDF"/>
    <w:rsid w:val="00BC651D"/>
    <w:rsid w:val="00BC67B8"/>
    <w:rsid w:val="00BF4C3F"/>
    <w:rsid w:val="00C14338"/>
    <w:rsid w:val="00C14447"/>
    <w:rsid w:val="00CA77B0"/>
    <w:rsid w:val="00CB45E7"/>
    <w:rsid w:val="00CC196E"/>
    <w:rsid w:val="00CC24E9"/>
    <w:rsid w:val="00CC478B"/>
    <w:rsid w:val="00D12A45"/>
    <w:rsid w:val="00D24D4A"/>
    <w:rsid w:val="00D44EEB"/>
    <w:rsid w:val="00D5351A"/>
    <w:rsid w:val="00D759C0"/>
    <w:rsid w:val="00D82E85"/>
    <w:rsid w:val="00D86964"/>
    <w:rsid w:val="00E52B66"/>
    <w:rsid w:val="00E87628"/>
    <w:rsid w:val="00E87A81"/>
    <w:rsid w:val="00F31091"/>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A083D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customStyle="1" w:styleId="Default">
    <w:name w:val="Default"/>
    <w:rsid w:val="00D12A45"/>
    <w:pPr>
      <w:autoSpaceDE w:val="0"/>
      <w:autoSpaceDN w:val="0"/>
      <w:adjustRightInd w:val="0"/>
    </w:pPr>
    <w:rPr>
      <w:rFonts w:ascii="Arial" w:hAnsi="Arial" w:cs="Arial"/>
      <w:color w:val="000000"/>
      <w:sz w:val="24"/>
      <w:szCs w:val="24"/>
    </w:rPr>
  </w:style>
  <w:style w:type="paragraph" w:customStyle="1" w:styleId="xmsonormal">
    <w:name w:val="x_msonormal"/>
    <w:basedOn w:val="Standard"/>
    <w:rsid w:val="00322771"/>
    <w:rPr>
      <w:rFonts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085333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5A41-7499-40F9-85C3-E0BCF772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4504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2022-04-05T07:43:00Z</cp:lastPrinted>
  <dcterms:created xsi:type="dcterms:W3CDTF">2022-04-05T07:43:00Z</dcterms:created>
  <dcterms:modified xsi:type="dcterms:W3CDTF">2022-04-05T07:43:00Z</dcterms:modified>
</cp:coreProperties>
</file>