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41E4A334" w:rsidR="00146F3C" w:rsidRPr="00CC30ED" w:rsidRDefault="000240F7">
      <w:pPr>
        <w:spacing w:line="360" w:lineRule="auto"/>
        <w:ind w:right="1134"/>
        <w:rPr>
          <w:rFonts w:ascii="Arial" w:hAnsi="Arial" w:cs="Arial"/>
          <w:b/>
          <w:sz w:val="36"/>
          <w:szCs w:val="36"/>
        </w:rPr>
      </w:pPr>
      <w:r>
        <w:rPr>
          <w:rFonts w:ascii="Arial" w:hAnsi="Arial" w:cs="Arial"/>
          <w:b/>
          <w:sz w:val="36"/>
          <w:szCs w:val="36"/>
        </w:rPr>
        <w:t xml:space="preserve">Endspurt in Hanau: </w:t>
      </w:r>
      <w:r w:rsidR="00BE16DE">
        <w:rPr>
          <w:rFonts w:ascii="Arial" w:hAnsi="Arial" w:cs="Arial"/>
          <w:b/>
          <w:sz w:val="36"/>
          <w:szCs w:val="36"/>
        </w:rPr>
        <w:t xml:space="preserve">Bald zieht Leben in das </w:t>
      </w:r>
      <w:proofErr w:type="spellStart"/>
      <w:r>
        <w:rPr>
          <w:rFonts w:ascii="Arial" w:hAnsi="Arial" w:cs="Arial"/>
          <w:b/>
          <w:sz w:val="36"/>
          <w:szCs w:val="36"/>
        </w:rPr>
        <w:t>PhilippsTor</w:t>
      </w:r>
      <w:proofErr w:type="spellEnd"/>
      <w:r>
        <w:rPr>
          <w:rFonts w:ascii="Arial" w:hAnsi="Arial" w:cs="Arial"/>
          <w:b/>
          <w:sz w:val="36"/>
          <w:szCs w:val="36"/>
        </w:rPr>
        <w:t xml:space="preserve"> und </w:t>
      </w:r>
      <w:r w:rsidR="00BE16DE">
        <w:rPr>
          <w:rFonts w:ascii="Arial" w:hAnsi="Arial" w:cs="Arial"/>
          <w:b/>
          <w:sz w:val="36"/>
          <w:szCs w:val="36"/>
        </w:rPr>
        <w:t xml:space="preserve">den </w:t>
      </w:r>
      <w:r>
        <w:rPr>
          <w:rFonts w:ascii="Arial" w:hAnsi="Arial" w:cs="Arial"/>
          <w:b/>
          <w:sz w:val="36"/>
          <w:szCs w:val="36"/>
        </w:rPr>
        <w:t xml:space="preserve">Grimmbogen </w:t>
      </w:r>
    </w:p>
    <w:p w14:paraId="30770A5E" w14:textId="77777777" w:rsidR="00146F3C" w:rsidRPr="00CC30ED" w:rsidRDefault="00146F3C">
      <w:pPr>
        <w:spacing w:line="360" w:lineRule="auto"/>
        <w:ind w:right="1134"/>
        <w:rPr>
          <w:rFonts w:ascii="Arial" w:hAnsi="Arial" w:cs="Arial"/>
          <w:b/>
          <w:sz w:val="24"/>
          <w:szCs w:val="24"/>
        </w:rPr>
      </w:pPr>
    </w:p>
    <w:p w14:paraId="0150DA4D" w14:textId="0F11C169" w:rsidR="00D32A9B" w:rsidRPr="00CC30ED" w:rsidRDefault="00B12D70" w:rsidP="00836F4B">
      <w:pPr>
        <w:pStyle w:val="Textkrper"/>
        <w:kinsoku w:val="0"/>
        <w:overflowPunct w:val="0"/>
        <w:spacing w:line="360" w:lineRule="auto"/>
        <w:ind w:right="1134"/>
        <w:rPr>
          <w:bCs/>
          <w:szCs w:val="24"/>
        </w:rPr>
      </w:pPr>
      <w:r>
        <w:rPr>
          <w:b/>
          <w:bCs/>
          <w:szCs w:val="24"/>
        </w:rPr>
        <w:t>NHW-Geschäftsführer</w:t>
      </w:r>
      <w:r w:rsidR="000240F7">
        <w:rPr>
          <w:b/>
          <w:bCs/>
          <w:szCs w:val="24"/>
        </w:rPr>
        <w:t xml:space="preserve"> Dr.</w:t>
      </w:r>
      <w:r>
        <w:rPr>
          <w:b/>
          <w:bCs/>
          <w:szCs w:val="24"/>
        </w:rPr>
        <w:t xml:space="preserve"> </w:t>
      </w:r>
      <w:r w:rsidR="00255E15">
        <w:rPr>
          <w:b/>
          <w:bCs/>
          <w:szCs w:val="24"/>
        </w:rPr>
        <w:t xml:space="preserve">Constantin </w:t>
      </w:r>
      <w:r>
        <w:rPr>
          <w:b/>
          <w:bCs/>
          <w:szCs w:val="24"/>
        </w:rPr>
        <w:t xml:space="preserve">Westphal und </w:t>
      </w:r>
      <w:r w:rsidR="00255E15">
        <w:rPr>
          <w:b/>
          <w:bCs/>
          <w:szCs w:val="24"/>
        </w:rPr>
        <w:t xml:space="preserve">der Hanauer </w:t>
      </w:r>
      <w:r>
        <w:rPr>
          <w:b/>
          <w:bCs/>
          <w:szCs w:val="24"/>
        </w:rPr>
        <w:t xml:space="preserve">OB </w:t>
      </w:r>
      <w:r w:rsidR="00255E15">
        <w:rPr>
          <w:b/>
          <w:bCs/>
          <w:szCs w:val="24"/>
        </w:rPr>
        <w:t xml:space="preserve">Claus </w:t>
      </w:r>
      <w:r>
        <w:rPr>
          <w:b/>
          <w:bCs/>
          <w:szCs w:val="24"/>
        </w:rPr>
        <w:t>Kaminsky</w:t>
      </w:r>
      <w:r w:rsidR="000C5A85">
        <w:rPr>
          <w:b/>
          <w:bCs/>
          <w:szCs w:val="24"/>
        </w:rPr>
        <w:t xml:space="preserve"> erkundigen sic</w:t>
      </w:r>
      <w:r w:rsidR="00255E15">
        <w:rPr>
          <w:b/>
          <w:bCs/>
          <w:szCs w:val="24"/>
        </w:rPr>
        <w:t>h bei</w:t>
      </w:r>
      <w:r w:rsidR="0034414C">
        <w:rPr>
          <w:b/>
          <w:bCs/>
          <w:szCs w:val="24"/>
        </w:rPr>
        <w:t xml:space="preserve"> einer Baustellen-Begehung </w:t>
      </w:r>
      <w:r w:rsidR="000C5A85">
        <w:rPr>
          <w:b/>
          <w:bCs/>
          <w:szCs w:val="24"/>
        </w:rPr>
        <w:t xml:space="preserve">nach dem </w:t>
      </w:r>
      <w:r w:rsidR="000240F7">
        <w:rPr>
          <w:b/>
          <w:bCs/>
          <w:szCs w:val="24"/>
        </w:rPr>
        <w:t>aktuellen Stand</w:t>
      </w:r>
      <w:r w:rsidR="00BE16DE">
        <w:rPr>
          <w:b/>
          <w:bCs/>
          <w:szCs w:val="24"/>
        </w:rPr>
        <w:t xml:space="preserve"> der neuen Wohnquartiere</w:t>
      </w:r>
    </w:p>
    <w:p w14:paraId="5557B63C" w14:textId="77777777" w:rsidR="00146F3C" w:rsidRPr="00CC30ED" w:rsidRDefault="00146F3C">
      <w:pPr>
        <w:pStyle w:val="Textkrper"/>
        <w:kinsoku w:val="0"/>
        <w:overflowPunct w:val="0"/>
        <w:spacing w:line="360" w:lineRule="auto"/>
        <w:ind w:right="1134"/>
        <w:rPr>
          <w:u w:val="single"/>
        </w:rPr>
      </w:pPr>
    </w:p>
    <w:p w14:paraId="271D03EF" w14:textId="20D2925E" w:rsidR="00AD0B17" w:rsidRDefault="000C5A85" w:rsidP="00D32A9B">
      <w:pPr>
        <w:spacing w:line="360" w:lineRule="auto"/>
        <w:ind w:right="1134"/>
        <w:jc w:val="both"/>
        <w:rPr>
          <w:rFonts w:ascii="Arial" w:hAnsi="Arial" w:cs="Arial"/>
        </w:rPr>
      </w:pPr>
      <w:r>
        <w:rPr>
          <w:rFonts w:ascii="Arial" w:hAnsi="Arial" w:cs="Arial"/>
          <w:u w:val="single"/>
        </w:rPr>
        <w:t>Hanau</w:t>
      </w:r>
      <w:r w:rsidR="00B9262D" w:rsidRPr="00CC30ED">
        <w:rPr>
          <w:rFonts w:ascii="Arial" w:hAnsi="Arial" w:cs="Arial"/>
        </w:rPr>
        <w:t xml:space="preserve"> – </w:t>
      </w:r>
      <w:r w:rsidR="00AD0B17">
        <w:rPr>
          <w:rFonts w:ascii="Arial" w:hAnsi="Arial" w:cs="Arial"/>
        </w:rPr>
        <w:t xml:space="preserve">In direkter Nachbarschaft zur Wallonisch-Niederländischen Kirche erbaut die </w:t>
      </w:r>
      <w:r w:rsidR="00AD0B17" w:rsidRPr="00AD0B17">
        <w:rPr>
          <w:rFonts w:ascii="Arial" w:hAnsi="Arial" w:cs="Arial"/>
        </w:rPr>
        <w:t>Unternehmensgruppe Nassauische Heimstätte | Wohnstadt (NHW)</w:t>
      </w:r>
      <w:r w:rsidR="00AD0B17">
        <w:rPr>
          <w:rFonts w:ascii="Arial" w:hAnsi="Arial" w:cs="Arial"/>
        </w:rPr>
        <w:t xml:space="preserve"> ein neues Quartier mit über 150 Wohneinheiten. Das Richtfest zum Abschluss der Rohbauphase, welches im Februar 2021 gefeiert werden sollte, konnte aufgrund der Corona-Auflagen damals nicht stattfinden. </w:t>
      </w:r>
      <w:r w:rsidR="0034414C">
        <w:rPr>
          <w:rFonts w:ascii="Arial" w:hAnsi="Arial" w:cs="Arial"/>
        </w:rPr>
        <w:t xml:space="preserve">Also sind die </w:t>
      </w:r>
      <w:r w:rsidR="00DA6299">
        <w:rPr>
          <w:rFonts w:ascii="Arial" w:hAnsi="Arial" w:cs="Arial"/>
        </w:rPr>
        <w:t>insgesamt 12 Häuser</w:t>
      </w:r>
      <w:r w:rsidR="0034414C">
        <w:rPr>
          <w:rFonts w:ascii="Arial" w:hAnsi="Arial" w:cs="Arial"/>
        </w:rPr>
        <w:t xml:space="preserve"> ohne viel Brimborium fertiggestellt worden – jetzt geht es nur noch um Feinheiten</w:t>
      </w:r>
      <w:r w:rsidR="00433A39">
        <w:rPr>
          <w:rFonts w:ascii="Arial" w:hAnsi="Arial" w:cs="Arial"/>
        </w:rPr>
        <w:t xml:space="preserve">, bis </w:t>
      </w:r>
      <w:r w:rsidR="00D27D1E">
        <w:rPr>
          <w:rFonts w:ascii="Arial" w:hAnsi="Arial" w:cs="Arial"/>
        </w:rPr>
        <w:t>alle</w:t>
      </w:r>
      <w:r w:rsidR="00433A39">
        <w:rPr>
          <w:rFonts w:ascii="Arial" w:hAnsi="Arial" w:cs="Arial"/>
        </w:rPr>
        <w:t xml:space="preserve"> </w:t>
      </w:r>
      <w:proofErr w:type="spellStart"/>
      <w:proofErr w:type="gramStart"/>
      <w:r w:rsidR="00433A39">
        <w:rPr>
          <w:rFonts w:ascii="Arial" w:hAnsi="Arial" w:cs="Arial"/>
        </w:rPr>
        <w:t>Bewohner:innen</w:t>
      </w:r>
      <w:proofErr w:type="spellEnd"/>
      <w:proofErr w:type="gramEnd"/>
      <w:r w:rsidR="00433A39">
        <w:rPr>
          <w:rFonts w:ascii="Arial" w:hAnsi="Arial" w:cs="Arial"/>
        </w:rPr>
        <w:t xml:space="preserve"> endlich einziehen können. Alle 156 Wohnungen sowie die drei Gewerbeeinheiten haben bereits Mieter gefunden. </w:t>
      </w:r>
      <w:r w:rsidR="00DA6299">
        <w:rPr>
          <w:rFonts w:ascii="Arial" w:hAnsi="Arial" w:cs="Arial"/>
        </w:rPr>
        <w:t>NHW-Geschäftsführer Dr. Constantin Westphal ist gemeinsam mit dem Hanauer Oberbürgermeister Claus Kaminsky über das Areal zwischen Französischer Allee, Hahnenstraße, Karl-</w:t>
      </w:r>
      <w:proofErr w:type="spellStart"/>
      <w:r w:rsidR="00DA6299">
        <w:rPr>
          <w:rFonts w:ascii="Arial" w:hAnsi="Arial" w:cs="Arial"/>
        </w:rPr>
        <w:t>Röttelberg</w:t>
      </w:r>
      <w:proofErr w:type="spellEnd"/>
      <w:r w:rsidR="00DA6299">
        <w:rPr>
          <w:rFonts w:ascii="Arial" w:hAnsi="Arial" w:cs="Arial"/>
        </w:rPr>
        <w:t xml:space="preserve">-Straße und Gärtnerstraße spaziert, um sich auf den aktuellen Stand zu bringen. </w:t>
      </w:r>
      <w:r w:rsidR="00433A39">
        <w:rPr>
          <w:rFonts w:ascii="Arial" w:hAnsi="Arial" w:cs="Arial"/>
        </w:rPr>
        <w:t>Dieses läuft fortan unter dem Namen</w:t>
      </w:r>
      <w:r w:rsidR="00AD0B17">
        <w:rPr>
          <w:rFonts w:ascii="Arial" w:hAnsi="Arial" w:cs="Arial"/>
        </w:rPr>
        <w:t xml:space="preserve"> „</w:t>
      </w:r>
      <w:proofErr w:type="spellStart"/>
      <w:r w:rsidR="00AD0B17">
        <w:rPr>
          <w:rFonts w:ascii="Arial" w:hAnsi="Arial" w:cs="Arial"/>
        </w:rPr>
        <w:t>PhilippsTor</w:t>
      </w:r>
      <w:proofErr w:type="spellEnd"/>
      <w:r w:rsidR="00AD0B17">
        <w:rPr>
          <w:rFonts w:ascii="Arial" w:hAnsi="Arial" w:cs="Arial"/>
        </w:rPr>
        <w:t>“</w:t>
      </w:r>
      <w:r w:rsidR="00433A39">
        <w:rPr>
          <w:rFonts w:ascii="Arial" w:hAnsi="Arial" w:cs="Arial"/>
        </w:rPr>
        <w:t>, benannt nach dem ehemaligen Grafen von Hanau, Philipp Reinhard.</w:t>
      </w:r>
    </w:p>
    <w:p w14:paraId="42BB0A89" w14:textId="77777777" w:rsidR="0034414C" w:rsidRDefault="0034414C" w:rsidP="00D32A9B">
      <w:pPr>
        <w:spacing w:line="360" w:lineRule="auto"/>
        <w:ind w:right="1134"/>
        <w:jc w:val="both"/>
        <w:rPr>
          <w:rFonts w:ascii="Arial" w:hAnsi="Arial" w:cs="Arial"/>
        </w:rPr>
      </w:pPr>
    </w:p>
    <w:p w14:paraId="0C44847F" w14:textId="00916858" w:rsidR="00D32A9B" w:rsidRDefault="00433A39" w:rsidP="00D32A9B">
      <w:pPr>
        <w:spacing w:line="360" w:lineRule="auto"/>
        <w:ind w:right="1134"/>
        <w:jc w:val="both"/>
        <w:rPr>
          <w:rFonts w:ascii="Arial" w:hAnsi="Arial" w:cs="Arial"/>
        </w:rPr>
      </w:pPr>
      <w:r>
        <w:rPr>
          <w:rFonts w:ascii="Arial" w:hAnsi="Arial" w:cs="Arial"/>
        </w:rPr>
        <w:t>Von den Wohneinheiten werden 32 durch die öffentliche Hand gefördert.</w:t>
      </w:r>
      <w:r w:rsidRPr="00433A39">
        <w:t xml:space="preserve"> </w:t>
      </w:r>
      <w:r w:rsidRPr="00433A39">
        <w:rPr>
          <w:rFonts w:ascii="Arial" w:hAnsi="Arial" w:cs="Arial"/>
        </w:rPr>
        <w:t xml:space="preserve">Die Stadt Hanau beteiligt sich mit einem zinslosen Darlehen über 320.000 Euro an der Finanzierung. „Der Nachfragedruck ist auch in Hanau hoch“, sagt Oberbürgermeister </w:t>
      </w:r>
      <w:r w:rsidRPr="00433A39">
        <w:rPr>
          <w:rFonts w:ascii="Arial" w:hAnsi="Arial" w:cs="Arial"/>
        </w:rPr>
        <w:lastRenderedPageBreak/>
        <w:t>Claus Kaminsky. „Wir sind froh, dass die Nassauische Heimstätte mit diesem städtebaulich äußerst gelungenen Projekt aktiv an der Schaffung von Wohnraum beteiligt ist, den sich die Bürgerinnen und Bürger auch leisten können. Zusammen mit der direkt angrenzenden Gestaltung des Platzes im Bereich der Wallonisch-Niederländischen Kirche ist das eine entscheidende Weichenstellung für die Entwicklung der südlichen Innenstadt.“</w:t>
      </w:r>
      <w:r>
        <w:rPr>
          <w:rFonts w:ascii="Arial" w:hAnsi="Arial" w:cs="Arial"/>
        </w:rPr>
        <w:t xml:space="preserve"> </w:t>
      </w:r>
    </w:p>
    <w:p w14:paraId="5597E716" w14:textId="6363CE96" w:rsidR="00D32A9B" w:rsidRDefault="00D32A9B" w:rsidP="00D32A9B">
      <w:pPr>
        <w:spacing w:line="360" w:lineRule="auto"/>
        <w:ind w:right="1134"/>
        <w:jc w:val="both"/>
        <w:rPr>
          <w:rFonts w:ascii="Arial" w:hAnsi="Arial" w:cs="Arial"/>
        </w:rPr>
      </w:pPr>
    </w:p>
    <w:p w14:paraId="664AEEA6" w14:textId="77777777" w:rsidR="00D32A9B" w:rsidRPr="00D32A9B" w:rsidRDefault="00D32A9B" w:rsidP="00D32A9B">
      <w:pPr>
        <w:spacing w:line="360" w:lineRule="auto"/>
        <w:ind w:right="1134"/>
        <w:jc w:val="both"/>
        <w:rPr>
          <w:rFonts w:ascii="Arial" w:hAnsi="Arial" w:cs="Arial"/>
        </w:rPr>
      </w:pPr>
    </w:p>
    <w:p w14:paraId="048F9D30" w14:textId="61B2F8AF" w:rsidR="00D32A9B" w:rsidRPr="00D32A9B" w:rsidRDefault="00DA6299" w:rsidP="00D32A9B">
      <w:pPr>
        <w:spacing w:line="360" w:lineRule="auto"/>
        <w:ind w:right="1134"/>
        <w:jc w:val="both"/>
        <w:rPr>
          <w:rFonts w:ascii="Arial" w:hAnsi="Arial" w:cs="Arial"/>
          <w:b/>
          <w:bCs/>
        </w:rPr>
      </w:pPr>
      <w:r>
        <w:rPr>
          <w:rFonts w:ascii="Arial" w:hAnsi="Arial" w:cs="Arial"/>
          <w:b/>
          <w:bCs/>
        </w:rPr>
        <w:t>Auch am Grimmbogen geht es voran</w:t>
      </w:r>
    </w:p>
    <w:p w14:paraId="1349EB9E" w14:textId="3098968D" w:rsidR="000C5A85" w:rsidRDefault="00BE16DE" w:rsidP="00D32A9B">
      <w:pPr>
        <w:spacing w:line="360" w:lineRule="auto"/>
        <w:ind w:right="1134"/>
        <w:jc w:val="both"/>
        <w:rPr>
          <w:rFonts w:ascii="Arial" w:hAnsi="Arial" w:cs="Arial"/>
        </w:rPr>
      </w:pPr>
      <w:r>
        <w:rPr>
          <w:rFonts w:ascii="Arial" w:hAnsi="Arial" w:cs="Arial"/>
        </w:rPr>
        <w:t>Etwas</w:t>
      </w:r>
      <w:r w:rsidR="000240F7">
        <w:rPr>
          <w:rFonts w:ascii="Arial" w:hAnsi="Arial" w:cs="Arial"/>
        </w:rPr>
        <w:t xml:space="preserve"> weiter südlich wird </w:t>
      </w:r>
      <w:r>
        <w:rPr>
          <w:rFonts w:ascii="Arial" w:hAnsi="Arial" w:cs="Arial"/>
        </w:rPr>
        <w:t xml:space="preserve">ebenfalls </w:t>
      </w:r>
      <w:r w:rsidR="000240F7">
        <w:rPr>
          <w:rFonts w:ascii="Arial" w:hAnsi="Arial" w:cs="Arial"/>
        </w:rPr>
        <w:t xml:space="preserve">auch Hochtouren gearbeitet, um </w:t>
      </w:r>
      <w:r w:rsidR="009D3D97">
        <w:rPr>
          <w:rFonts w:ascii="Arial" w:hAnsi="Arial" w:cs="Arial"/>
        </w:rPr>
        <w:t xml:space="preserve">das neue Zuhause für mehrere hundert Familien bezugsbereit zu machen. </w:t>
      </w:r>
      <w:r>
        <w:rPr>
          <w:rFonts w:ascii="Arial" w:hAnsi="Arial" w:cs="Arial"/>
        </w:rPr>
        <w:t xml:space="preserve">Anfang Februar 2023 soll es so weit sein. </w:t>
      </w:r>
      <w:r w:rsidR="009D3D97">
        <w:rPr>
          <w:rFonts w:ascii="Arial" w:hAnsi="Arial" w:cs="Arial"/>
        </w:rPr>
        <w:t xml:space="preserve">Bei dem Quartier Grimmbogen handelt es sich um 190 Wohneinheiten, wovon 37 </w:t>
      </w:r>
      <w:r>
        <w:rPr>
          <w:rFonts w:ascii="Arial" w:hAnsi="Arial" w:cs="Arial"/>
        </w:rPr>
        <w:t>von Stadt und Land gefördert werden. Auch bei diesem Projekt musste Pandemie-bedingt auf Feierlichkeiten rund um die Baustelle verzichtet werden. Das Grundstück befindet sich gegenüber der Staatlichen Zeichenakademie und der Ludwig-Geißler-Schule, und wurde früher als Busparkplatz verwendet.</w:t>
      </w:r>
    </w:p>
    <w:p w14:paraId="1B123AB7" w14:textId="73E855CF" w:rsidR="000240F7" w:rsidRDefault="000240F7" w:rsidP="00D32A9B">
      <w:pPr>
        <w:spacing w:line="360" w:lineRule="auto"/>
        <w:ind w:right="1134"/>
        <w:jc w:val="both"/>
        <w:rPr>
          <w:rFonts w:ascii="Arial" w:hAnsi="Arial" w:cs="Arial"/>
        </w:rPr>
      </w:pPr>
      <w:r w:rsidRPr="000240F7">
        <w:rPr>
          <w:rFonts w:ascii="Arial" w:hAnsi="Arial" w:cs="Arial"/>
        </w:rPr>
        <w:t>„Der Grimmbogen ist eine perfekte Ergänzung unseres Portfolios“, sagt der für Akquisition, Projektentwicklung und Immobilienmanagement zuständige Geschäftsführer Dr. Constantin Westphal. „Das Angebot an zentral gelegenen Entwicklungsgrundstücken wird immer knapper. Umso mehr freut es uns, dass hier eine innerstädtische Potenzialfläche sinnvoll genutzt wird und wir so einen wichtigen Beitrag zur Entspannung auf dem Hanauer Wohnungsmarkt leisten können.“</w:t>
      </w:r>
    </w:p>
    <w:p w14:paraId="6DCA6445" w14:textId="77777777" w:rsidR="000240F7" w:rsidRDefault="000240F7" w:rsidP="00D32A9B">
      <w:pPr>
        <w:spacing w:line="360" w:lineRule="auto"/>
        <w:ind w:right="1134"/>
        <w:jc w:val="both"/>
        <w:rPr>
          <w:rFonts w:ascii="Arial" w:hAnsi="Arial" w:cs="Arial"/>
        </w:rPr>
      </w:pPr>
    </w:p>
    <w:p w14:paraId="43419EB1" w14:textId="77777777" w:rsidR="000C5A85" w:rsidRDefault="000C5A85" w:rsidP="00D32A9B">
      <w:pPr>
        <w:spacing w:line="360" w:lineRule="auto"/>
        <w:ind w:right="1134"/>
        <w:jc w:val="both"/>
        <w:rPr>
          <w:rFonts w:ascii="Arial" w:hAnsi="Arial" w:cs="Arial"/>
        </w:rPr>
      </w:pPr>
    </w:p>
    <w:p w14:paraId="68B536FD" w14:textId="6972AB80" w:rsidR="000C5A85" w:rsidRPr="000C5A85" w:rsidRDefault="000C5A85" w:rsidP="00D32A9B">
      <w:pPr>
        <w:spacing w:line="360" w:lineRule="auto"/>
        <w:ind w:right="1134"/>
        <w:jc w:val="both"/>
        <w:rPr>
          <w:rFonts w:ascii="Arial" w:hAnsi="Arial" w:cs="Arial"/>
          <w:b/>
          <w:bCs/>
        </w:rPr>
      </w:pPr>
      <w:r w:rsidRPr="000C5A85">
        <w:rPr>
          <w:rFonts w:ascii="Arial" w:hAnsi="Arial" w:cs="Arial"/>
          <w:b/>
          <w:bCs/>
        </w:rPr>
        <w:t>Bildunterschriften</w:t>
      </w:r>
    </w:p>
    <w:p w14:paraId="6F2A4D1A" w14:textId="53AFB051" w:rsidR="000C5A85" w:rsidRDefault="000C5A85" w:rsidP="00D32A9B">
      <w:pPr>
        <w:spacing w:line="360" w:lineRule="auto"/>
        <w:ind w:right="1134"/>
        <w:jc w:val="both"/>
        <w:rPr>
          <w:rFonts w:ascii="Arial" w:hAnsi="Arial" w:cs="Arial"/>
        </w:rPr>
      </w:pPr>
      <w:r>
        <w:rPr>
          <w:rFonts w:ascii="Arial" w:hAnsi="Arial" w:cs="Arial"/>
        </w:rPr>
        <w:lastRenderedPageBreak/>
        <w:t>PF1:</w:t>
      </w:r>
      <w:r w:rsidR="00A601E1">
        <w:rPr>
          <w:rFonts w:ascii="Arial" w:hAnsi="Arial" w:cs="Arial"/>
        </w:rPr>
        <w:t xml:space="preserve"> (</w:t>
      </w:r>
      <w:proofErr w:type="spellStart"/>
      <w:r w:rsidR="00A601E1">
        <w:rPr>
          <w:rFonts w:ascii="Arial" w:hAnsi="Arial" w:cs="Arial"/>
        </w:rPr>
        <w:t>v.</w:t>
      </w:r>
      <w:r w:rsidR="00D2339D">
        <w:rPr>
          <w:rFonts w:ascii="Arial" w:hAnsi="Arial" w:cs="Arial"/>
        </w:rPr>
        <w:t>r</w:t>
      </w:r>
      <w:proofErr w:type="spellEnd"/>
      <w:r w:rsidR="00D2339D">
        <w:rPr>
          <w:rFonts w:ascii="Arial" w:hAnsi="Arial" w:cs="Arial"/>
        </w:rPr>
        <w:t>.</w:t>
      </w:r>
      <w:r w:rsidR="00A601E1">
        <w:rPr>
          <w:rFonts w:ascii="Arial" w:hAnsi="Arial" w:cs="Arial"/>
        </w:rPr>
        <w:t>) Projektleiter Benjamin Gräßer,</w:t>
      </w:r>
      <w:r w:rsidR="00D2339D">
        <w:rPr>
          <w:rFonts w:ascii="Arial" w:hAnsi="Arial" w:cs="Arial"/>
        </w:rPr>
        <w:t xml:space="preserve"> </w:t>
      </w:r>
      <w:r w:rsidR="00A601E1">
        <w:rPr>
          <w:rFonts w:ascii="Arial" w:hAnsi="Arial" w:cs="Arial"/>
        </w:rPr>
        <w:t xml:space="preserve">Kundenbetreuer Gökhan Toprak, </w:t>
      </w:r>
      <w:r w:rsidR="00D2339D">
        <w:rPr>
          <w:rFonts w:ascii="Arial" w:hAnsi="Arial" w:cs="Arial"/>
        </w:rPr>
        <w:t>Leiterin des RC Offenbachs Sabine Mehlis</w:t>
      </w:r>
      <w:r w:rsidR="00A601E1">
        <w:rPr>
          <w:rFonts w:ascii="Arial" w:hAnsi="Arial" w:cs="Arial"/>
        </w:rPr>
        <w:t xml:space="preserve">, </w:t>
      </w:r>
      <w:r w:rsidR="00D2339D">
        <w:rPr>
          <w:rFonts w:ascii="Arial" w:hAnsi="Arial" w:cs="Arial"/>
        </w:rPr>
        <w:t>NHW-</w:t>
      </w:r>
      <w:r w:rsidR="00A601E1">
        <w:rPr>
          <w:rFonts w:ascii="Arial" w:hAnsi="Arial" w:cs="Arial"/>
        </w:rPr>
        <w:t>G</w:t>
      </w:r>
      <w:r w:rsidR="00D2339D">
        <w:rPr>
          <w:rFonts w:ascii="Arial" w:hAnsi="Arial" w:cs="Arial"/>
        </w:rPr>
        <w:t>eschäftsführer</w:t>
      </w:r>
      <w:r w:rsidR="00A601E1">
        <w:rPr>
          <w:rFonts w:ascii="Arial" w:hAnsi="Arial" w:cs="Arial"/>
        </w:rPr>
        <w:t xml:space="preserve"> Dr. Constantin Westphal, Oberbürgermeister Claus Kaminsky,</w:t>
      </w:r>
      <w:r w:rsidR="00D2339D">
        <w:rPr>
          <w:rFonts w:ascii="Arial" w:hAnsi="Arial" w:cs="Arial"/>
        </w:rPr>
        <w:t xml:space="preserve"> Martin </w:t>
      </w:r>
      <w:proofErr w:type="spellStart"/>
      <w:r w:rsidR="00D2339D">
        <w:rPr>
          <w:rFonts w:ascii="Arial" w:hAnsi="Arial" w:cs="Arial"/>
        </w:rPr>
        <w:t>Bieberle</w:t>
      </w:r>
      <w:proofErr w:type="spellEnd"/>
      <w:r w:rsidR="00D2339D">
        <w:rPr>
          <w:rFonts w:ascii="Arial" w:hAnsi="Arial" w:cs="Arial"/>
        </w:rPr>
        <w:t xml:space="preserve"> von Marketing Hanau</w:t>
      </w:r>
    </w:p>
    <w:p w14:paraId="1769DAB8" w14:textId="77777777" w:rsidR="00146F3C" w:rsidRDefault="00146F3C">
      <w:pPr>
        <w:pStyle w:val="bodytext"/>
        <w:tabs>
          <w:tab w:val="left" w:pos="7560"/>
        </w:tabs>
        <w:spacing w:after="0" w:line="240" w:lineRule="auto"/>
        <w:ind w:right="1134"/>
        <w:jc w:val="both"/>
        <w:outlineLvl w:val="0"/>
        <w:rPr>
          <w:rFonts w:ascii="Arial" w:hAnsi="Arial" w:cs="Arial"/>
          <w:b/>
          <w:sz w:val="22"/>
          <w:szCs w:val="22"/>
        </w:rPr>
      </w:pPr>
    </w:p>
    <w:p w14:paraId="16F55129" w14:textId="77777777" w:rsidR="00E2364F" w:rsidRDefault="00E2364F" w:rsidP="00E2364F">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t>Unternehmensgruppe Nassauische Heimstätte | Wohnstadt</w:t>
      </w:r>
    </w:p>
    <w:p w14:paraId="5C375062" w14:textId="77777777" w:rsidR="00E2364F" w:rsidRDefault="00E2364F" w:rsidP="00E2364F">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5113AC2C" w14:textId="77777777" w:rsidR="00E2364F" w:rsidRDefault="00E2364F" w:rsidP="00E2364F">
      <w:pPr>
        <w:ind w:right="1134"/>
        <w:jc w:val="both"/>
        <w:rPr>
          <w:rFonts w:ascii="Arial" w:hAnsi="Arial" w:cs="Arial"/>
        </w:rPr>
      </w:pPr>
      <w:hyperlink r:id="rId7" w:history="1">
        <w:r>
          <w:rPr>
            <w:rStyle w:val="Hyperlink"/>
            <w:rFonts w:ascii="Arial" w:hAnsi="Arial" w:cs="Arial"/>
          </w:rPr>
          <w:t>www.naheimst.de</w:t>
        </w:r>
      </w:hyperlink>
    </w:p>
    <w:p w14:paraId="615AB63F" w14:textId="0F9D0C80" w:rsidR="00446A6B" w:rsidRPr="00D32A9B" w:rsidRDefault="00446A6B" w:rsidP="00E2364F">
      <w:pPr>
        <w:suppressAutoHyphens/>
        <w:ind w:right="1134"/>
        <w:jc w:val="both"/>
        <w:rPr>
          <w:rFonts w:ascii="Arial" w:eastAsia="Times New Roman" w:hAnsi="Arial" w:cs="Arial"/>
          <w:lang w:eastAsia="zh-CN"/>
        </w:rPr>
      </w:pPr>
    </w:p>
    <w:sectPr w:rsidR="00446A6B" w:rsidRPr="00D32A9B">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3773" w14:textId="77777777" w:rsidR="00DB5DE7" w:rsidRDefault="00DB5DE7">
      <w:r>
        <w:separator/>
      </w:r>
    </w:p>
  </w:endnote>
  <w:endnote w:type="continuationSeparator" w:id="0">
    <w:p w14:paraId="54117576" w14:textId="77777777" w:rsidR="00DB5DE7" w:rsidRDefault="00DB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08484603" w14:textId="77777777"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2D10" w14:textId="77777777" w:rsidR="00DB5DE7" w:rsidRDefault="00DB5DE7">
      <w:r>
        <w:separator/>
      </w:r>
    </w:p>
  </w:footnote>
  <w:footnote w:type="continuationSeparator" w:id="0">
    <w:p w14:paraId="59593384" w14:textId="77777777" w:rsidR="00DB5DE7" w:rsidRDefault="00DB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1357466B" w:rsidR="00146F3C" w:rsidRDefault="00B9262D">
    <w:pPr>
      <w:pStyle w:val="Kopfzeile"/>
      <w:rPr>
        <w:rFonts w:ascii="Arial" w:hAnsi="Arial" w:cs="Arial"/>
      </w:rPr>
    </w:pPr>
    <w:r>
      <w:rPr>
        <w:rFonts w:ascii="Arial" w:hAnsi="Arial" w:cs="Arial"/>
      </w:rPr>
      <w:t xml:space="preserve">Datum: </w:t>
    </w:r>
    <w:proofErr w:type="gramStart"/>
    <w:r w:rsidR="00446A6B">
      <w:rPr>
        <w:rFonts w:ascii="Arial" w:hAnsi="Arial" w:cs="Arial"/>
      </w:rPr>
      <w:t>0</w:t>
    </w:r>
    <w:r w:rsidR="000C5A85">
      <w:rPr>
        <w:rFonts w:ascii="Arial" w:hAnsi="Arial" w:cs="Arial"/>
      </w:rPr>
      <w:t>1</w:t>
    </w:r>
    <w:r>
      <w:rPr>
        <w:rFonts w:ascii="Arial" w:hAnsi="Arial" w:cs="Arial"/>
      </w:rPr>
      <w:t>.</w:t>
    </w:r>
    <w:r w:rsidR="00446A6B">
      <w:rPr>
        <w:rFonts w:ascii="Arial" w:hAnsi="Arial" w:cs="Arial"/>
      </w:rPr>
      <w:t>11</w:t>
    </w:r>
    <w:r>
      <w:rPr>
        <w:rFonts w:ascii="Arial" w:hAnsi="Arial" w:cs="Arial"/>
      </w:rPr>
      <w:t>.202</w:t>
    </w:r>
    <w:r w:rsidR="00446A6B">
      <w:rPr>
        <w:rFonts w:ascii="Arial" w:hAnsi="Arial" w:cs="Arial"/>
      </w:rPr>
      <w:t>2</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2DDE0947" w:rsidR="00146F3C" w:rsidRDefault="00B9262D">
    <w:pPr>
      <w:pStyle w:val="Kopfzeile"/>
      <w:rPr>
        <w:rFonts w:ascii="Arial" w:hAnsi="Arial" w:cs="Arial"/>
      </w:rPr>
    </w:pPr>
    <w:r>
      <w:rPr>
        <w:rFonts w:ascii="Arial" w:hAnsi="Arial" w:cs="Arial"/>
      </w:rPr>
      <w:t xml:space="preserve">Anzahl Zeichen inkl. Leerzeichen: </w:t>
    </w:r>
    <w:r w:rsidR="00A601E1">
      <w:rPr>
        <w:rFonts w:ascii="Arial" w:hAnsi="Arial" w:cs="Arial"/>
      </w:rPr>
      <w:t>2.897</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40F7"/>
    <w:rsid w:val="00052B06"/>
    <w:rsid w:val="00086F60"/>
    <w:rsid w:val="000C5A85"/>
    <w:rsid w:val="00102C18"/>
    <w:rsid w:val="00121239"/>
    <w:rsid w:val="00146F3C"/>
    <w:rsid w:val="001A7006"/>
    <w:rsid w:val="00254C8E"/>
    <w:rsid w:val="00255E15"/>
    <w:rsid w:val="0034414C"/>
    <w:rsid w:val="00350C0D"/>
    <w:rsid w:val="003D6AC4"/>
    <w:rsid w:val="003E1971"/>
    <w:rsid w:val="00433A39"/>
    <w:rsid w:val="00446A6B"/>
    <w:rsid w:val="004573A2"/>
    <w:rsid w:val="00540260"/>
    <w:rsid w:val="005D2096"/>
    <w:rsid w:val="005D31E9"/>
    <w:rsid w:val="006A0E2A"/>
    <w:rsid w:val="007243BC"/>
    <w:rsid w:val="00836F4B"/>
    <w:rsid w:val="00937282"/>
    <w:rsid w:val="0095236E"/>
    <w:rsid w:val="009D3D97"/>
    <w:rsid w:val="00A26080"/>
    <w:rsid w:val="00A318D9"/>
    <w:rsid w:val="00A601E1"/>
    <w:rsid w:val="00AD0B17"/>
    <w:rsid w:val="00B12D70"/>
    <w:rsid w:val="00B17649"/>
    <w:rsid w:val="00B9262D"/>
    <w:rsid w:val="00BE16DE"/>
    <w:rsid w:val="00CC30ED"/>
    <w:rsid w:val="00D2339D"/>
    <w:rsid w:val="00D270B9"/>
    <w:rsid w:val="00D27D1E"/>
    <w:rsid w:val="00D32A9B"/>
    <w:rsid w:val="00DA6299"/>
    <w:rsid w:val="00DB3D63"/>
    <w:rsid w:val="00DB5DE7"/>
    <w:rsid w:val="00DD2EBA"/>
    <w:rsid w:val="00E23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4263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4</cp:revision>
  <cp:lastPrinted>2022-11-17T12:14:00Z</cp:lastPrinted>
  <dcterms:created xsi:type="dcterms:W3CDTF">2022-11-17T12:14:00Z</dcterms:created>
  <dcterms:modified xsi:type="dcterms:W3CDTF">2022-11-17T12:22:00Z</dcterms:modified>
</cp:coreProperties>
</file>