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6D49E4" w14:textId="176A2AEE" w:rsidR="003430E8" w:rsidRPr="00400192" w:rsidRDefault="00565BBC" w:rsidP="00A33FC9">
      <w:pPr>
        <w:tabs>
          <w:tab w:val="left" w:pos="7655"/>
        </w:tabs>
        <w:spacing w:line="360" w:lineRule="auto"/>
        <w:ind w:right="850"/>
        <w:rPr>
          <w:rFonts w:ascii="Arial" w:hAnsi="Arial" w:cs="Arial"/>
          <w:b/>
          <w:bCs/>
          <w:sz w:val="36"/>
          <w:szCs w:val="36"/>
        </w:rPr>
      </w:pPr>
      <w:r>
        <w:rPr>
          <w:rFonts w:ascii="Arial" w:hAnsi="Arial" w:cs="Arial"/>
          <w:b/>
          <w:bCs/>
          <w:sz w:val="36"/>
          <w:szCs w:val="36"/>
        </w:rPr>
        <w:t>M</w:t>
      </w:r>
      <w:r w:rsidR="00AB5FE4">
        <w:rPr>
          <w:rFonts w:ascii="Arial" w:hAnsi="Arial" w:cs="Arial"/>
          <w:b/>
          <w:bCs/>
          <w:sz w:val="36"/>
          <w:szCs w:val="36"/>
        </w:rPr>
        <w:t>it Rundum-Sorglos-Paket</w:t>
      </w:r>
      <w:r>
        <w:rPr>
          <w:rFonts w:ascii="Arial" w:hAnsi="Arial" w:cs="Arial"/>
          <w:b/>
          <w:bCs/>
          <w:sz w:val="36"/>
          <w:szCs w:val="36"/>
        </w:rPr>
        <w:br/>
        <w:t>zum eigenen Balkonkraftwerk</w:t>
      </w:r>
    </w:p>
    <w:p w14:paraId="4AB1F836" w14:textId="77777777" w:rsidR="0001792D" w:rsidRPr="007677AC" w:rsidRDefault="0001792D" w:rsidP="00A33FC9">
      <w:pPr>
        <w:tabs>
          <w:tab w:val="left" w:pos="7655"/>
        </w:tabs>
        <w:spacing w:line="360" w:lineRule="auto"/>
        <w:ind w:right="850"/>
        <w:jc w:val="both"/>
        <w:rPr>
          <w:rFonts w:ascii="Arial" w:hAnsi="Arial" w:cs="Arial"/>
          <w:sz w:val="24"/>
          <w:szCs w:val="24"/>
        </w:rPr>
      </w:pPr>
    </w:p>
    <w:p w14:paraId="16F7FFE2" w14:textId="674EEDA3" w:rsidR="008A3200" w:rsidRDefault="00565BBC" w:rsidP="00565BBC">
      <w:pPr>
        <w:tabs>
          <w:tab w:val="left" w:pos="7655"/>
        </w:tabs>
        <w:spacing w:line="360" w:lineRule="auto"/>
        <w:ind w:right="1134"/>
        <w:rPr>
          <w:rFonts w:ascii="Arial" w:hAnsi="Arial" w:cs="Arial"/>
          <w:b/>
          <w:bCs/>
          <w:sz w:val="24"/>
          <w:szCs w:val="24"/>
        </w:rPr>
      </w:pPr>
      <w:r>
        <w:rPr>
          <w:rFonts w:ascii="Arial" w:hAnsi="Arial" w:cs="Arial"/>
          <w:b/>
          <w:bCs/>
          <w:sz w:val="24"/>
          <w:szCs w:val="24"/>
        </w:rPr>
        <w:t xml:space="preserve">Damit auch Mieter an der </w:t>
      </w:r>
      <w:r w:rsidR="00AB5FE4" w:rsidRPr="00AB5FE4">
        <w:rPr>
          <w:rFonts w:ascii="Arial" w:hAnsi="Arial" w:cs="Arial"/>
          <w:b/>
          <w:bCs/>
          <w:sz w:val="24"/>
          <w:szCs w:val="24"/>
        </w:rPr>
        <w:t>Energiewende teilnehmen können</w:t>
      </w:r>
      <w:r w:rsidR="00AB5FE4">
        <w:rPr>
          <w:rFonts w:ascii="Arial" w:hAnsi="Arial" w:cs="Arial"/>
          <w:b/>
          <w:bCs/>
          <w:sz w:val="24"/>
          <w:szCs w:val="24"/>
        </w:rPr>
        <w:t>:</w:t>
      </w:r>
      <w:r w:rsidR="00AB5FE4" w:rsidRPr="00AB5FE4">
        <w:rPr>
          <w:rFonts w:ascii="Arial" w:hAnsi="Arial" w:cs="Arial"/>
          <w:b/>
          <w:bCs/>
          <w:sz w:val="24"/>
          <w:szCs w:val="24"/>
        </w:rPr>
        <w:t xml:space="preserve"> </w:t>
      </w:r>
      <w:r w:rsidR="00C91249">
        <w:rPr>
          <w:rFonts w:ascii="Arial" w:hAnsi="Arial" w:cs="Arial"/>
          <w:b/>
          <w:bCs/>
          <w:sz w:val="24"/>
          <w:szCs w:val="24"/>
        </w:rPr>
        <w:t xml:space="preserve">Unternehmensgruppe Nassauische Heimstätte | Wohnstadt und meinSolardach.de </w:t>
      </w:r>
      <w:r>
        <w:rPr>
          <w:rFonts w:ascii="Arial" w:hAnsi="Arial" w:cs="Arial"/>
          <w:b/>
          <w:bCs/>
          <w:sz w:val="24"/>
          <w:szCs w:val="24"/>
        </w:rPr>
        <w:t>unterzeichnen Kooperationsvertrag</w:t>
      </w:r>
    </w:p>
    <w:p w14:paraId="25CE5525" w14:textId="77777777" w:rsidR="00565BBC" w:rsidRPr="00565BBC" w:rsidRDefault="00565BBC" w:rsidP="00565BBC">
      <w:pPr>
        <w:tabs>
          <w:tab w:val="left" w:pos="7655"/>
        </w:tabs>
        <w:spacing w:line="360" w:lineRule="auto"/>
        <w:ind w:right="1134"/>
        <w:rPr>
          <w:rFonts w:ascii="Arial" w:hAnsi="Arial" w:cs="Arial"/>
          <w:sz w:val="24"/>
          <w:szCs w:val="24"/>
        </w:rPr>
      </w:pPr>
    </w:p>
    <w:p w14:paraId="2D68768A" w14:textId="108F5249" w:rsidR="009770AD" w:rsidRDefault="00877B80" w:rsidP="00331E5A">
      <w:pPr>
        <w:tabs>
          <w:tab w:val="left" w:pos="7655"/>
        </w:tabs>
        <w:autoSpaceDE w:val="0"/>
        <w:autoSpaceDN w:val="0"/>
        <w:adjustRightInd w:val="0"/>
        <w:spacing w:line="360" w:lineRule="auto"/>
        <w:ind w:right="1134"/>
        <w:rPr>
          <w:rFonts w:ascii="Arial" w:hAnsi="Arial" w:cs="Arial"/>
        </w:rPr>
      </w:pPr>
      <w:r>
        <w:rPr>
          <w:rFonts w:ascii="Arial" w:hAnsi="Arial" w:cs="Arial"/>
          <w:u w:val="single"/>
        </w:rPr>
        <w:t>Frankfurt am Main</w:t>
      </w:r>
      <w:r w:rsidR="00D60D2F" w:rsidRPr="00C936D5">
        <w:rPr>
          <w:rFonts w:ascii="Arial" w:hAnsi="Arial" w:cs="Arial"/>
        </w:rPr>
        <w:t xml:space="preserve"> – </w:t>
      </w:r>
      <w:r w:rsidR="0072354B">
        <w:rPr>
          <w:rFonts w:ascii="Arial" w:hAnsi="Arial" w:cs="Arial"/>
        </w:rPr>
        <w:t xml:space="preserve">Mit dem Solarpaket I will die Bundesregierung den Betrieb von Balkonkraftwerken erleichtern. </w:t>
      </w:r>
      <w:r w:rsidR="0022534E">
        <w:rPr>
          <w:rFonts w:ascii="Arial" w:hAnsi="Arial" w:cs="Arial"/>
        </w:rPr>
        <w:t xml:space="preserve">Auch die Mieterinnen und Mieter der </w:t>
      </w:r>
      <w:r w:rsidR="0072354B">
        <w:rPr>
          <w:rFonts w:ascii="Arial" w:hAnsi="Arial" w:cs="Arial"/>
        </w:rPr>
        <w:t xml:space="preserve">Unternehmensgruppe Nassauische Heimstätte | Wohnstadt (NHW) </w:t>
      </w:r>
      <w:r w:rsidR="00AB5FE4">
        <w:rPr>
          <w:rFonts w:ascii="Arial" w:hAnsi="Arial" w:cs="Arial"/>
        </w:rPr>
        <w:t>profitieren</w:t>
      </w:r>
      <w:r w:rsidR="0022534E">
        <w:rPr>
          <w:rFonts w:ascii="Arial" w:hAnsi="Arial" w:cs="Arial"/>
        </w:rPr>
        <w:t xml:space="preserve"> ab sofort von dieser Entwicklung. </w:t>
      </w:r>
      <w:r w:rsidR="00806D83">
        <w:rPr>
          <w:rFonts w:ascii="Arial" w:hAnsi="Arial" w:cs="Arial"/>
        </w:rPr>
        <w:t xml:space="preserve">Jeder </w:t>
      </w:r>
      <w:r w:rsidR="0022534E">
        <w:rPr>
          <w:rFonts w:ascii="Arial" w:hAnsi="Arial" w:cs="Arial"/>
        </w:rPr>
        <w:t xml:space="preserve">der rund 60.000 Mieterhaushalte </w:t>
      </w:r>
      <w:r w:rsidR="00806D83">
        <w:rPr>
          <w:rFonts w:ascii="Arial" w:hAnsi="Arial" w:cs="Arial"/>
        </w:rPr>
        <w:t xml:space="preserve">kann jetzt </w:t>
      </w:r>
      <w:r w:rsidR="00DB102B">
        <w:rPr>
          <w:rFonts w:ascii="Arial" w:hAnsi="Arial" w:cs="Arial"/>
        </w:rPr>
        <w:t>grundsätzlich</w:t>
      </w:r>
      <w:r w:rsidR="00565BBC">
        <w:rPr>
          <w:rFonts w:ascii="Arial" w:hAnsi="Arial" w:cs="Arial"/>
        </w:rPr>
        <w:t xml:space="preserve"> </w:t>
      </w:r>
      <w:r w:rsidR="0022534E">
        <w:rPr>
          <w:rFonts w:ascii="Arial" w:hAnsi="Arial" w:cs="Arial"/>
        </w:rPr>
        <w:t xml:space="preserve">ein Balkonkraftwerk installieren – anders als </w:t>
      </w:r>
      <w:r w:rsidR="00740DB8">
        <w:rPr>
          <w:rFonts w:ascii="Arial" w:hAnsi="Arial" w:cs="Arial"/>
        </w:rPr>
        <w:t>zuvor</w:t>
      </w:r>
      <w:r w:rsidR="0022534E">
        <w:rPr>
          <w:rFonts w:ascii="Arial" w:hAnsi="Arial" w:cs="Arial"/>
        </w:rPr>
        <w:t xml:space="preserve"> muss dies nicht mehr beim Vermieter beantragt, sondern nur noch mitgeteilt werden. Bei Hessens größtem Wohnungsunternehmen begrüßt man diese Entwicklung </w:t>
      </w:r>
      <w:r w:rsidR="00565BBC">
        <w:rPr>
          <w:rFonts w:ascii="Arial" w:hAnsi="Arial" w:cs="Arial"/>
        </w:rPr>
        <w:t xml:space="preserve">– und </w:t>
      </w:r>
      <w:r w:rsidR="0072354B">
        <w:rPr>
          <w:rFonts w:ascii="Arial" w:hAnsi="Arial" w:cs="Arial"/>
        </w:rPr>
        <w:t>geht</w:t>
      </w:r>
      <w:r w:rsidR="0022534E">
        <w:rPr>
          <w:rFonts w:ascii="Arial" w:hAnsi="Arial" w:cs="Arial"/>
        </w:rPr>
        <w:t xml:space="preserve"> noch einen Schritt weiter.</w:t>
      </w:r>
      <w:r w:rsidR="001732D5">
        <w:rPr>
          <w:rFonts w:ascii="Arial" w:hAnsi="Arial" w:cs="Arial"/>
        </w:rPr>
        <w:t xml:space="preserve"> </w:t>
      </w:r>
      <w:r w:rsidR="001732D5" w:rsidRPr="001732D5">
        <w:rPr>
          <w:rFonts w:ascii="Arial" w:hAnsi="Arial" w:cs="Arial"/>
        </w:rPr>
        <w:t>Selbstverständlich können NHW-Mieter</w:t>
      </w:r>
      <w:r w:rsidR="00740DB8">
        <w:rPr>
          <w:rFonts w:ascii="Arial" w:hAnsi="Arial" w:cs="Arial"/>
        </w:rPr>
        <w:t xml:space="preserve"> ihr </w:t>
      </w:r>
      <w:r w:rsidR="001732D5" w:rsidRPr="001732D5">
        <w:rPr>
          <w:rFonts w:ascii="Arial" w:hAnsi="Arial" w:cs="Arial"/>
        </w:rPr>
        <w:t xml:space="preserve">Balkonkraftwerk </w:t>
      </w:r>
      <w:r w:rsidR="00740DB8">
        <w:rPr>
          <w:rFonts w:ascii="Arial" w:hAnsi="Arial" w:cs="Arial"/>
        </w:rPr>
        <w:t xml:space="preserve">selbst </w:t>
      </w:r>
      <w:r w:rsidR="001732D5" w:rsidRPr="001732D5">
        <w:rPr>
          <w:rFonts w:ascii="Arial" w:hAnsi="Arial" w:cs="Arial"/>
        </w:rPr>
        <w:t xml:space="preserve">installieren </w:t>
      </w:r>
      <w:r w:rsidR="00740DB8">
        <w:rPr>
          <w:rFonts w:ascii="Arial" w:hAnsi="Arial" w:cs="Arial"/>
        </w:rPr>
        <w:t xml:space="preserve">oder </w:t>
      </w:r>
      <w:r w:rsidR="001732D5" w:rsidRPr="001732D5">
        <w:rPr>
          <w:rFonts w:ascii="Arial" w:hAnsi="Arial" w:cs="Arial"/>
        </w:rPr>
        <w:t xml:space="preserve">dies mit dem </w:t>
      </w:r>
      <w:r w:rsidR="00565BBC">
        <w:rPr>
          <w:rFonts w:ascii="Arial" w:hAnsi="Arial" w:cs="Arial"/>
        </w:rPr>
        <w:t xml:space="preserve">Partner </w:t>
      </w:r>
      <w:r w:rsidR="001732D5" w:rsidRPr="001732D5">
        <w:rPr>
          <w:rFonts w:ascii="Arial" w:hAnsi="Arial" w:cs="Arial"/>
        </w:rPr>
        <w:t>ihrer Wahl tun</w:t>
      </w:r>
      <w:r w:rsidR="001732D5">
        <w:rPr>
          <w:rFonts w:ascii="Arial" w:hAnsi="Arial" w:cs="Arial"/>
        </w:rPr>
        <w:t xml:space="preserve">. Wer </w:t>
      </w:r>
      <w:r w:rsidR="00740DB8">
        <w:rPr>
          <w:rFonts w:ascii="Arial" w:hAnsi="Arial" w:cs="Arial"/>
        </w:rPr>
        <w:t xml:space="preserve">aber professionelle Unterstützung möchte und </w:t>
      </w:r>
      <w:r w:rsidR="001732D5">
        <w:rPr>
          <w:rFonts w:ascii="Arial" w:hAnsi="Arial" w:cs="Arial"/>
        </w:rPr>
        <w:t xml:space="preserve">nicht </w:t>
      </w:r>
      <w:r w:rsidR="00565BBC">
        <w:rPr>
          <w:rFonts w:ascii="Arial" w:hAnsi="Arial" w:cs="Arial"/>
        </w:rPr>
        <w:t>lange nach einem geeigneten Unternehmen suchen möchte</w:t>
      </w:r>
      <w:r w:rsidR="001732D5">
        <w:rPr>
          <w:rFonts w:ascii="Arial" w:hAnsi="Arial" w:cs="Arial"/>
        </w:rPr>
        <w:t xml:space="preserve">, dem stellt die NHW mit </w:t>
      </w:r>
      <w:r w:rsidR="00565BBC">
        <w:rPr>
          <w:rFonts w:ascii="Arial" w:hAnsi="Arial" w:cs="Arial"/>
        </w:rPr>
        <w:t xml:space="preserve">dem Frankfurter Unternehmen </w:t>
      </w:r>
      <w:r w:rsidR="001732D5">
        <w:rPr>
          <w:rFonts w:ascii="Arial" w:hAnsi="Arial" w:cs="Arial"/>
        </w:rPr>
        <w:t>meinSolardach.de einen Partner zur Seite, der Interessierten ein Rundum-Sorglos-Paket anbietet</w:t>
      </w:r>
      <w:r w:rsidR="00740DB8">
        <w:rPr>
          <w:rFonts w:ascii="Arial" w:hAnsi="Arial" w:cs="Arial"/>
        </w:rPr>
        <w:t xml:space="preserve"> und sie individuell betreut</w:t>
      </w:r>
      <w:r w:rsidR="001732D5">
        <w:rPr>
          <w:rFonts w:ascii="Arial" w:hAnsi="Arial" w:cs="Arial"/>
        </w:rPr>
        <w:t xml:space="preserve">. </w:t>
      </w:r>
      <w:r w:rsidR="00740DB8">
        <w:rPr>
          <w:rFonts w:ascii="Arial" w:hAnsi="Arial" w:cs="Arial"/>
        </w:rPr>
        <w:t xml:space="preserve">Der entsprechende </w:t>
      </w:r>
      <w:r w:rsidR="0072354B">
        <w:rPr>
          <w:rFonts w:ascii="Arial" w:hAnsi="Arial" w:cs="Arial"/>
        </w:rPr>
        <w:t xml:space="preserve">Kooperationsvertrag </w:t>
      </w:r>
      <w:r w:rsidR="00740DB8">
        <w:rPr>
          <w:rFonts w:ascii="Arial" w:hAnsi="Arial" w:cs="Arial"/>
        </w:rPr>
        <w:t xml:space="preserve">wurde vor kurzem </w:t>
      </w:r>
      <w:r w:rsidR="0072354B">
        <w:rPr>
          <w:rFonts w:ascii="Arial" w:hAnsi="Arial" w:cs="Arial"/>
        </w:rPr>
        <w:t>unterzeichnet</w:t>
      </w:r>
      <w:r w:rsidR="00351970">
        <w:rPr>
          <w:rFonts w:ascii="Arial" w:hAnsi="Arial" w:cs="Arial"/>
        </w:rPr>
        <w:t>.</w:t>
      </w:r>
    </w:p>
    <w:p w14:paraId="234EDDED" w14:textId="77777777" w:rsidR="00101354" w:rsidRDefault="00101354" w:rsidP="00331E5A">
      <w:pPr>
        <w:tabs>
          <w:tab w:val="left" w:pos="7655"/>
        </w:tabs>
        <w:autoSpaceDE w:val="0"/>
        <w:autoSpaceDN w:val="0"/>
        <w:adjustRightInd w:val="0"/>
        <w:spacing w:line="360" w:lineRule="auto"/>
        <w:ind w:right="1134"/>
        <w:rPr>
          <w:rFonts w:ascii="Arial" w:hAnsi="Arial" w:cs="Arial"/>
        </w:rPr>
      </w:pPr>
    </w:p>
    <w:p w14:paraId="34FB3084" w14:textId="27B0146A" w:rsidR="00101354" w:rsidRDefault="00101354" w:rsidP="00331E5A">
      <w:pPr>
        <w:tabs>
          <w:tab w:val="left" w:pos="7655"/>
        </w:tabs>
        <w:autoSpaceDE w:val="0"/>
        <w:autoSpaceDN w:val="0"/>
        <w:adjustRightInd w:val="0"/>
        <w:spacing w:line="360" w:lineRule="auto"/>
        <w:ind w:right="1134"/>
        <w:rPr>
          <w:rFonts w:ascii="Arial" w:hAnsi="Arial" w:cs="Arial"/>
        </w:rPr>
      </w:pPr>
      <w:r>
        <w:rPr>
          <w:rFonts w:ascii="Arial" w:hAnsi="Arial" w:cs="Arial"/>
        </w:rPr>
        <w:t>„Auch wer in einer Mietwohnung lebt, soll an der Energiewende teilnehmen können</w:t>
      </w:r>
      <w:r w:rsidR="008F6F74">
        <w:rPr>
          <w:rFonts w:ascii="Arial" w:hAnsi="Arial" w:cs="Arial"/>
        </w:rPr>
        <w:t xml:space="preserve">“, sagte Holger </w:t>
      </w:r>
      <w:proofErr w:type="spellStart"/>
      <w:r w:rsidR="008F6F74">
        <w:rPr>
          <w:rFonts w:ascii="Arial" w:hAnsi="Arial" w:cs="Arial"/>
        </w:rPr>
        <w:t>Füßer</w:t>
      </w:r>
      <w:proofErr w:type="spellEnd"/>
      <w:r w:rsidR="00565BBC">
        <w:rPr>
          <w:rFonts w:ascii="Arial" w:hAnsi="Arial" w:cs="Arial"/>
        </w:rPr>
        <w:t xml:space="preserve">, </w:t>
      </w:r>
      <w:r w:rsidR="008F6F74" w:rsidRPr="00101354">
        <w:rPr>
          <w:rFonts w:ascii="Arial" w:hAnsi="Arial" w:cs="Arial"/>
        </w:rPr>
        <w:t>Leiter Stabsbereich Business Management IMM</w:t>
      </w:r>
      <w:r w:rsidR="00565BBC">
        <w:rPr>
          <w:rFonts w:ascii="Arial" w:hAnsi="Arial" w:cs="Arial"/>
        </w:rPr>
        <w:t xml:space="preserve"> bei der NHW</w:t>
      </w:r>
      <w:r w:rsidR="008F6F74">
        <w:rPr>
          <w:rFonts w:ascii="Arial" w:hAnsi="Arial" w:cs="Arial"/>
        </w:rPr>
        <w:t>, bei der Vertragsunterzeichnung. „</w:t>
      </w:r>
      <w:r w:rsidR="00565BBC">
        <w:rPr>
          <w:rFonts w:ascii="Arial" w:hAnsi="Arial" w:cs="Arial"/>
        </w:rPr>
        <w:t xml:space="preserve">Wir </w:t>
      </w:r>
      <w:r>
        <w:rPr>
          <w:rFonts w:ascii="Arial" w:hAnsi="Arial" w:cs="Arial"/>
        </w:rPr>
        <w:t>freuen</w:t>
      </w:r>
      <w:r w:rsidR="008F6F74">
        <w:rPr>
          <w:rFonts w:ascii="Arial" w:hAnsi="Arial" w:cs="Arial"/>
        </w:rPr>
        <w:t xml:space="preserve"> </w:t>
      </w:r>
      <w:r>
        <w:rPr>
          <w:rFonts w:ascii="Arial" w:hAnsi="Arial" w:cs="Arial"/>
        </w:rPr>
        <w:t>uns sehr auf die Zusammenarbeit</w:t>
      </w:r>
      <w:r w:rsidR="008F6F74">
        <w:rPr>
          <w:rFonts w:ascii="Arial" w:hAnsi="Arial" w:cs="Arial"/>
        </w:rPr>
        <w:t xml:space="preserve"> mit einem starken Partner. Mit dieser Kooperation wollen wir ein Signal aussende</w:t>
      </w:r>
      <w:r w:rsidR="00740DB8">
        <w:rPr>
          <w:rFonts w:ascii="Arial" w:hAnsi="Arial" w:cs="Arial"/>
        </w:rPr>
        <w:t xml:space="preserve">n, </w:t>
      </w:r>
      <w:r w:rsidR="00740DB8" w:rsidRPr="00740DB8">
        <w:rPr>
          <w:rFonts w:ascii="Arial" w:hAnsi="Arial" w:cs="Arial"/>
        </w:rPr>
        <w:t xml:space="preserve">einen weiteren Schritt in Richtung nachhaltige Energieversorgung </w:t>
      </w:r>
      <w:r w:rsidR="00740DB8" w:rsidRPr="00740DB8">
        <w:rPr>
          <w:rFonts w:ascii="Arial" w:hAnsi="Arial" w:cs="Arial"/>
        </w:rPr>
        <w:lastRenderedPageBreak/>
        <w:t>machen</w:t>
      </w:r>
      <w:r w:rsidR="00740DB8">
        <w:rPr>
          <w:rFonts w:ascii="Arial" w:hAnsi="Arial" w:cs="Arial"/>
        </w:rPr>
        <w:t xml:space="preserve"> und</w:t>
      </w:r>
      <w:r w:rsidRPr="00101354">
        <w:rPr>
          <w:rFonts w:ascii="Arial" w:hAnsi="Arial" w:cs="Arial"/>
        </w:rPr>
        <w:t xml:space="preserve"> </w:t>
      </w:r>
      <w:r>
        <w:rPr>
          <w:rFonts w:ascii="Arial" w:hAnsi="Arial" w:cs="Arial"/>
        </w:rPr>
        <w:t xml:space="preserve">es unseren </w:t>
      </w:r>
      <w:r w:rsidRPr="00101354">
        <w:rPr>
          <w:rFonts w:ascii="Arial" w:hAnsi="Arial" w:cs="Arial"/>
        </w:rPr>
        <w:t>Mieter</w:t>
      </w:r>
      <w:r>
        <w:rPr>
          <w:rFonts w:ascii="Arial" w:hAnsi="Arial" w:cs="Arial"/>
        </w:rPr>
        <w:t>inne</w:t>
      </w:r>
      <w:r w:rsidRPr="00101354">
        <w:rPr>
          <w:rFonts w:ascii="Arial" w:hAnsi="Arial" w:cs="Arial"/>
        </w:rPr>
        <w:t xml:space="preserve">n </w:t>
      </w:r>
      <w:r>
        <w:rPr>
          <w:rFonts w:ascii="Arial" w:hAnsi="Arial" w:cs="Arial"/>
        </w:rPr>
        <w:t xml:space="preserve">und Mietern </w:t>
      </w:r>
      <w:r w:rsidRPr="00101354">
        <w:rPr>
          <w:rFonts w:ascii="Arial" w:hAnsi="Arial" w:cs="Arial"/>
        </w:rPr>
        <w:t>ermöglichen</w:t>
      </w:r>
      <w:r>
        <w:rPr>
          <w:rFonts w:ascii="Arial" w:hAnsi="Arial" w:cs="Arial"/>
        </w:rPr>
        <w:t xml:space="preserve">, nachhaltig zu agieren und dabei auch noch Geld </w:t>
      </w:r>
      <w:r w:rsidRPr="00101354">
        <w:rPr>
          <w:rFonts w:ascii="Arial" w:hAnsi="Arial" w:cs="Arial"/>
        </w:rPr>
        <w:t>zu sparen</w:t>
      </w:r>
      <w:r>
        <w:rPr>
          <w:rFonts w:ascii="Arial" w:hAnsi="Arial" w:cs="Arial"/>
        </w:rPr>
        <w:t>.“</w:t>
      </w:r>
    </w:p>
    <w:p w14:paraId="7E269C8C" w14:textId="77777777" w:rsidR="00101354" w:rsidRDefault="00101354" w:rsidP="00331E5A">
      <w:pPr>
        <w:tabs>
          <w:tab w:val="left" w:pos="7655"/>
        </w:tabs>
        <w:autoSpaceDE w:val="0"/>
        <w:autoSpaceDN w:val="0"/>
        <w:adjustRightInd w:val="0"/>
        <w:spacing w:line="360" w:lineRule="auto"/>
        <w:ind w:right="1134"/>
        <w:rPr>
          <w:rFonts w:ascii="Arial" w:hAnsi="Arial" w:cs="Arial"/>
        </w:rPr>
      </w:pPr>
    </w:p>
    <w:p w14:paraId="1E2B71DF" w14:textId="2DF5FD73" w:rsidR="00101354" w:rsidRDefault="009E7FCC" w:rsidP="00331E5A">
      <w:pPr>
        <w:tabs>
          <w:tab w:val="left" w:pos="7655"/>
        </w:tabs>
        <w:autoSpaceDE w:val="0"/>
        <w:autoSpaceDN w:val="0"/>
        <w:adjustRightInd w:val="0"/>
        <w:spacing w:line="360" w:lineRule="auto"/>
        <w:ind w:right="1134"/>
        <w:rPr>
          <w:rFonts w:ascii="Arial" w:hAnsi="Arial" w:cs="Arial"/>
        </w:rPr>
      </w:pPr>
      <w:r>
        <w:rPr>
          <w:rFonts w:ascii="Arial" w:hAnsi="Arial" w:cs="Arial"/>
        </w:rPr>
        <w:t>„Die NHW ist das erste Unternehmen, mit dem wir solch eine strategische Partnerschaft eingehen“, ergänzt Christof Schnürle, geschäftsführender Gesellschafter von meinSolardach.de. „</w:t>
      </w:r>
      <w:r w:rsidR="00806D83">
        <w:rPr>
          <w:rFonts w:ascii="Arial" w:hAnsi="Arial" w:cs="Arial"/>
        </w:rPr>
        <w:t>Wir</w:t>
      </w:r>
      <w:r>
        <w:rPr>
          <w:rFonts w:ascii="Arial" w:hAnsi="Arial" w:cs="Arial"/>
        </w:rPr>
        <w:t xml:space="preserve"> übernehmen</w:t>
      </w:r>
      <w:r w:rsidR="00806D83">
        <w:rPr>
          <w:rFonts w:ascii="Arial" w:hAnsi="Arial" w:cs="Arial"/>
        </w:rPr>
        <w:t xml:space="preserve"> </w:t>
      </w:r>
      <w:r>
        <w:rPr>
          <w:rFonts w:ascii="Arial" w:hAnsi="Arial" w:cs="Arial"/>
        </w:rPr>
        <w:t>eine Vorreiterrolle, die hoffentlich viele Nachahmer findet und die Energiewende weiter vorantreibt.</w:t>
      </w:r>
      <w:r w:rsidR="00740DB8">
        <w:rPr>
          <w:rFonts w:ascii="Arial" w:hAnsi="Arial" w:cs="Arial"/>
        </w:rPr>
        <w:t>“</w:t>
      </w:r>
      <w:r w:rsidR="0009170A">
        <w:rPr>
          <w:rFonts w:ascii="Arial" w:hAnsi="Arial" w:cs="Arial"/>
        </w:rPr>
        <w:t xml:space="preserve"> Ein Balkonkraftwerk k</w:t>
      </w:r>
      <w:r w:rsidR="00740DB8">
        <w:rPr>
          <w:rFonts w:ascii="Arial" w:hAnsi="Arial" w:cs="Arial"/>
        </w:rPr>
        <w:t>ö</w:t>
      </w:r>
      <w:r w:rsidR="0009170A">
        <w:rPr>
          <w:rFonts w:ascii="Arial" w:hAnsi="Arial" w:cs="Arial"/>
        </w:rPr>
        <w:t>nn</w:t>
      </w:r>
      <w:r w:rsidR="00740DB8">
        <w:rPr>
          <w:rFonts w:ascii="Arial" w:hAnsi="Arial" w:cs="Arial"/>
        </w:rPr>
        <w:t>e</w:t>
      </w:r>
      <w:r w:rsidR="0009170A">
        <w:rPr>
          <w:rFonts w:ascii="Arial" w:hAnsi="Arial" w:cs="Arial"/>
        </w:rPr>
        <w:t xml:space="preserve"> man überall kaufen. Was aber ist mit der Montage, dem Speicher, einer eventuellen Förderung? </w:t>
      </w:r>
      <w:r w:rsidR="00740DB8">
        <w:rPr>
          <w:rFonts w:ascii="Arial" w:hAnsi="Arial" w:cs="Arial"/>
        </w:rPr>
        <w:t>„</w:t>
      </w:r>
      <w:r w:rsidR="0009170A">
        <w:rPr>
          <w:rFonts w:ascii="Arial" w:hAnsi="Arial" w:cs="Arial"/>
        </w:rPr>
        <w:t xml:space="preserve">Wir nehmen die Mieterinnen und Mieter von Anfang </w:t>
      </w:r>
      <w:r w:rsidR="00806D83">
        <w:rPr>
          <w:rFonts w:ascii="Arial" w:hAnsi="Arial" w:cs="Arial"/>
        </w:rPr>
        <w:t xml:space="preserve">an </w:t>
      </w:r>
      <w:proofErr w:type="spellStart"/>
      <w:r w:rsidR="0009170A">
        <w:rPr>
          <w:rFonts w:ascii="Arial" w:hAnsi="Arial" w:cs="Arial"/>
        </w:rPr>
        <w:t>an</w:t>
      </w:r>
      <w:proofErr w:type="spellEnd"/>
      <w:r w:rsidR="0009170A">
        <w:rPr>
          <w:rFonts w:ascii="Arial" w:hAnsi="Arial" w:cs="Arial"/>
        </w:rPr>
        <w:t xml:space="preserve"> die Hand</w:t>
      </w:r>
      <w:r w:rsidR="00565BBC">
        <w:rPr>
          <w:rFonts w:ascii="Arial" w:hAnsi="Arial" w:cs="Arial"/>
        </w:rPr>
        <w:t xml:space="preserve"> </w:t>
      </w:r>
      <w:r w:rsidR="0009170A">
        <w:rPr>
          <w:rFonts w:ascii="Arial" w:hAnsi="Arial" w:cs="Arial"/>
        </w:rPr>
        <w:t xml:space="preserve">und stehen bei jedem </w:t>
      </w:r>
      <w:r w:rsidR="00806D83">
        <w:rPr>
          <w:rFonts w:ascii="Arial" w:hAnsi="Arial" w:cs="Arial"/>
        </w:rPr>
        <w:t xml:space="preserve">Schritt persönlich oder online </w:t>
      </w:r>
      <w:r w:rsidR="0009170A">
        <w:rPr>
          <w:rFonts w:ascii="Arial" w:hAnsi="Arial" w:cs="Arial"/>
        </w:rPr>
        <w:t>zur Seite</w:t>
      </w:r>
      <w:r w:rsidR="00565BBC">
        <w:rPr>
          <w:rFonts w:ascii="Arial" w:hAnsi="Arial" w:cs="Arial"/>
        </w:rPr>
        <w:t xml:space="preserve"> – </w:t>
      </w:r>
      <w:r w:rsidR="006F4EBA">
        <w:rPr>
          <w:rFonts w:ascii="Arial" w:hAnsi="Arial" w:cs="Arial"/>
        </w:rPr>
        <w:t>von der Beratung bis zum Setzen der Steckdose</w:t>
      </w:r>
      <w:r w:rsidR="0022534E">
        <w:rPr>
          <w:rFonts w:ascii="Arial" w:hAnsi="Arial" w:cs="Arial"/>
        </w:rPr>
        <w:t xml:space="preserve"> und der Übernahme von Haftung oder Versicherung</w:t>
      </w:r>
      <w:r w:rsidR="0009170A">
        <w:rPr>
          <w:rFonts w:ascii="Arial" w:hAnsi="Arial" w:cs="Arial"/>
        </w:rPr>
        <w:t>.</w:t>
      </w:r>
      <w:r>
        <w:rPr>
          <w:rFonts w:ascii="Arial" w:hAnsi="Arial" w:cs="Arial"/>
        </w:rPr>
        <w:t>“</w:t>
      </w:r>
    </w:p>
    <w:p w14:paraId="02FC1B16" w14:textId="77777777" w:rsidR="009E7FCC" w:rsidRDefault="009E7FCC" w:rsidP="00331E5A">
      <w:pPr>
        <w:tabs>
          <w:tab w:val="left" w:pos="7655"/>
        </w:tabs>
        <w:autoSpaceDE w:val="0"/>
        <w:autoSpaceDN w:val="0"/>
        <w:adjustRightInd w:val="0"/>
        <w:spacing w:line="360" w:lineRule="auto"/>
        <w:ind w:right="1134"/>
        <w:rPr>
          <w:rFonts w:ascii="Arial" w:hAnsi="Arial" w:cs="Arial"/>
        </w:rPr>
      </w:pPr>
    </w:p>
    <w:p w14:paraId="454641AF" w14:textId="1AB57606" w:rsidR="00C91249" w:rsidRPr="0022534E" w:rsidRDefault="006F4EBA" w:rsidP="00C91249">
      <w:pPr>
        <w:tabs>
          <w:tab w:val="left" w:pos="7655"/>
        </w:tabs>
        <w:autoSpaceDE w:val="0"/>
        <w:autoSpaceDN w:val="0"/>
        <w:adjustRightInd w:val="0"/>
        <w:spacing w:line="360" w:lineRule="auto"/>
        <w:ind w:right="1134"/>
        <w:rPr>
          <w:rFonts w:ascii="Arial" w:hAnsi="Arial" w:cs="Arial"/>
        </w:rPr>
      </w:pPr>
      <w:r>
        <w:rPr>
          <w:rFonts w:ascii="Arial" w:hAnsi="Arial" w:cs="Arial"/>
        </w:rPr>
        <w:t>meinSolardach.de</w:t>
      </w:r>
      <w:r w:rsidR="00C91249">
        <w:rPr>
          <w:rFonts w:ascii="Arial" w:hAnsi="Arial" w:cs="Arial"/>
        </w:rPr>
        <w:t xml:space="preserve"> ist bundesweit tätig, setzt aber auf regionale Präsenz. </w:t>
      </w:r>
      <w:r>
        <w:rPr>
          <w:rFonts w:ascii="Arial" w:hAnsi="Arial" w:cs="Arial"/>
        </w:rPr>
        <w:t xml:space="preserve">Interessierte </w:t>
      </w:r>
      <w:r w:rsidR="00C91249">
        <w:rPr>
          <w:rFonts w:ascii="Arial" w:hAnsi="Arial" w:cs="Arial"/>
        </w:rPr>
        <w:t xml:space="preserve">können </w:t>
      </w:r>
      <w:r>
        <w:rPr>
          <w:rFonts w:ascii="Arial" w:hAnsi="Arial" w:cs="Arial"/>
        </w:rPr>
        <w:t xml:space="preserve">sich die Produkte </w:t>
      </w:r>
      <w:r w:rsidR="00C91249">
        <w:rPr>
          <w:rFonts w:ascii="Arial" w:hAnsi="Arial" w:cs="Arial"/>
        </w:rPr>
        <w:t xml:space="preserve">in einem der Shops </w:t>
      </w:r>
      <w:r>
        <w:rPr>
          <w:rFonts w:ascii="Arial" w:hAnsi="Arial" w:cs="Arial"/>
        </w:rPr>
        <w:t xml:space="preserve">vor Ort anschauen </w:t>
      </w:r>
      <w:r w:rsidR="00C91249">
        <w:rPr>
          <w:rFonts w:ascii="Arial" w:hAnsi="Arial" w:cs="Arial"/>
        </w:rPr>
        <w:t>bzw. sich dort beraten lassen</w:t>
      </w:r>
      <w:r>
        <w:rPr>
          <w:rFonts w:ascii="Arial" w:hAnsi="Arial" w:cs="Arial"/>
        </w:rPr>
        <w:t xml:space="preserve">. Einer </w:t>
      </w:r>
      <w:r w:rsidR="00565BBC">
        <w:rPr>
          <w:rFonts w:ascii="Arial" w:hAnsi="Arial" w:cs="Arial"/>
        </w:rPr>
        <w:t xml:space="preserve">davon </w:t>
      </w:r>
      <w:r>
        <w:rPr>
          <w:rFonts w:ascii="Arial" w:hAnsi="Arial" w:cs="Arial"/>
        </w:rPr>
        <w:t>ist in Frankfurt, noch in diesem Jahr wird ein</w:t>
      </w:r>
      <w:r w:rsidR="00806D83">
        <w:rPr>
          <w:rFonts w:ascii="Arial" w:hAnsi="Arial" w:cs="Arial"/>
        </w:rPr>
        <w:t xml:space="preserve"> weiterer </w:t>
      </w:r>
      <w:r>
        <w:rPr>
          <w:rFonts w:ascii="Arial" w:hAnsi="Arial" w:cs="Arial"/>
        </w:rPr>
        <w:t xml:space="preserve">in Kassel eröffnet. </w:t>
      </w:r>
      <w:r w:rsidR="00565BBC">
        <w:rPr>
          <w:rFonts w:ascii="Arial" w:hAnsi="Arial" w:cs="Arial"/>
        </w:rPr>
        <w:t xml:space="preserve">Bei Bedarf können aber auch Vor-Ort-Termine in der eigenen Wohnung vereinbart werden. </w:t>
      </w:r>
      <w:r w:rsidR="0022534E">
        <w:rPr>
          <w:rFonts w:ascii="Arial" w:hAnsi="Arial" w:cs="Arial"/>
        </w:rPr>
        <w:t xml:space="preserve">Der Einstiegspreis für ein </w:t>
      </w:r>
      <w:r w:rsidR="0022534E" w:rsidRPr="0022534E">
        <w:rPr>
          <w:rFonts w:ascii="Arial" w:hAnsi="Arial" w:cs="Arial"/>
        </w:rPr>
        <w:t xml:space="preserve">Balkonkraftwerk </w:t>
      </w:r>
      <w:r w:rsidR="0022534E">
        <w:rPr>
          <w:rFonts w:ascii="Arial" w:hAnsi="Arial" w:cs="Arial"/>
        </w:rPr>
        <w:t xml:space="preserve">mit einer Leistung von </w:t>
      </w:r>
      <w:r w:rsidR="0022534E" w:rsidRPr="0022534E">
        <w:rPr>
          <w:rFonts w:ascii="Arial" w:hAnsi="Arial" w:cs="Arial"/>
        </w:rPr>
        <w:t>880</w:t>
      </w:r>
      <w:r w:rsidR="0022534E">
        <w:rPr>
          <w:rFonts w:ascii="Arial" w:hAnsi="Arial" w:cs="Arial"/>
        </w:rPr>
        <w:t xml:space="preserve"> Watt inklusive </w:t>
      </w:r>
      <w:r w:rsidR="00806D83">
        <w:rPr>
          <w:rFonts w:ascii="Arial" w:hAnsi="Arial" w:cs="Arial"/>
        </w:rPr>
        <w:t xml:space="preserve">Zubehör </w:t>
      </w:r>
      <w:r w:rsidR="00C91249">
        <w:rPr>
          <w:rFonts w:ascii="Arial" w:hAnsi="Arial" w:cs="Arial"/>
        </w:rPr>
        <w:t xml:space="preserve">liegt bei </w:t>
      </w:r>
      <w:r w:rsidR="0022534E" w:rsidRPr="0022534E">
        <w:rPr>
          <w:rFonts w:ascii="Arial" w:hAnsi="Arial" w:cs="Arial"/>
        </w:rPr>
        <w:t>399</w:t>
      </w:r>
      <w:r w:rsidR="00C91249">
        <w:rPr>
          <w:rFonts w:ascii="Arial" w:hAnsi="Arial" w:cs="Arial"/>
        </w:rPr>
        <w:t xml:space="preserve"> Euro, wenn man die Anlage </w:t>
      </w:r>
      <w:r w:rsidR="00565BBC">
        <w:rPr>
          <w:rFonts w:ascii="Arial" w:hAnsi="Arial" w:cs="Arial"/>
        </w:rPr>
        <w:t xml:space="preserve">direkt </w:t>
      </w:r>
      <w:r w:rsidR="00C91249">
        <w:rPr>
          <w:rFonts w:ascii="Arial" w:hAnsi="Arial" w:cs="Arial"/>
        </w:rPr>
        <w:t>im Store mitnimmt und sich um alles andere selbst kümmert. Weitere Leistungen wie Lieferung, Installation und Inbetriebnahme kosten extra.</w:t>
      </w:r>
      <w:r w:rsidR="00C91249" w:rsidRPr="0022534E">
        <w:rPr>
          <w:rFonts w:ascii="Arial" w:hAnsi="Arial" w:cs="Arial"/>
        </w:rPr>
        <w:t xml:space="preserve"> </w:t>
      </w:r>
    </w:p>
    <w:p w14:paraId="186E8B80" w14:textId="77777777" w:rsidR="0009170A" w:rsidRDefault="0009170A" w:rsidP="00331E5A">
      <w:pPr>
        <w:tabs>
          <w:tab w:val="left" w:pos="7655"/>
        </w:tabs>
        <w:autoSpaceDE w:val="0"/>
        <w:autoSpaceDN w:val="0"/>
        <w:adjustRightInd w:val="0"/>
        <w:spacing w:line="360" w:lineRule="auto"/>
        <w:ind w:right="1134"/>
        <w:rPr>
          <w:rFonts w:ascii="Arial" w:hAnsi="Arial" w:cs="Arial"/>
        </w:rPr>
      </w:pPr>
    </w:p>
    <w:p w14:paraId="0883DFE2" w14:textId="2B33CC4D" w:rsidR="00351970" w:rsidRPr="00351970" w:rsidRDefault="00351970" w:rsidP="00331E5A">
      <w:pPr>
        <w:tabs>
          <w:tab w:val="left" w:pos="7655"/>
        </w:tabs>
        <w:autoSpaceDE w:val="0"/>
        <w:autoSpaceDN w:val="0"/>
        <w:adjustRightInd w:val="0"/>
        <w:spacing w:line="360" w:lineRule="auto"/>
        <w:ind w:right="1134"/>
        <w:rPr>
          <w:rFonts w:ascii="Arial" w:hAnsi="Arial" w:cs="Arial"/>
          <w:b/>
          <w:bCs/>
        </w:rPr>
      </w:pPr>
      <w:r w:rsidRPr="00351970">
        <w:rPr>
          <w:rFonts w:ascii="Arial" w:hAnsi="Arial" w:cs="Arial"/>
          <w:b/>
          <w:bCs/>
        </w:rPr>
        <w:t>Solarpaket I</w:t>
      </w:r>
    </w:p>
    <w:p w14:paraId="56E1CB04" w14:textId="54F022E8" w:rsidR="00877B80" w:rsidRDefault="00565BBC" w:rsidP="00351970">
      <w:pPr>
        <w:tabs>
          <w:tab w:val="left" w:pos="7655"/>
        </w:tabs>
        <w:autoSpaceDE w:val="0"/>
        <w:autoSpaceDN w:val="0"/>
        <w:adjustRightInd w:val="0"/>
        <w:spacing w:line="360" w:lineRule="auto"/>
        <w:ind w:right="1134"/>
        <w:rPr>
          <w:rFonts w:ascii="Arial" w:eastAsia="Times New Roman" w:hAnsi="Arial" w:cs="Arial"/>
          <w:bCs/>
          <w:lang w:eastAsia="zh-CN"/>
        </w:rPr>
      </w:pPr>
      <w:r>
        <w:rPr>
          <w:rFonts w:ascii="Arial" w:hAnsi="Arial" w:cs="Arial"/>
        </w:rPr>
        <w:t xml:space="preserve">Mit dem </w:t>
      </w:r>
      <w:r w:rsidR="00351970">
        <w:rPr>
          <w:rFonts w:ascii="Arial" w:hAnsi="Arial" w:cs="Arial"/>
        </w:rPr>
        <w:t xml:space="preserve">Solarpaket I </w:t>
      </w:r>
      <w:r>
        <w:rPr>
          <w:rFonts w:ascii="Arial" w:hAnsi="Arial" w:cs="Arial"/>
        </w:rPr>
        <w:t xml:space="preserve">wurde </w:t>
      </w:r>
      <w:r w:rsidR="00351970" w:rsidRPr="00351970">
        <w:rPr>
          <w:rFonts w:ascii="Arial" w:hAnsi="Arial" w:cs="Arial"/>
        </w:rPr>
        <w:t>die zulässige Einspeisemenge von 600 auf 800 Watt erhöht. W</w:t>
      </w:r>
      <w:r>
        <w:rPr>
          <w:rFonts w:ascii="Arial" w:hAnsi="Arial" w:cs="Arial"/>
        </w:rPr>
        <w:t xml:space="preserve">ird </w:t>
      </w:r>
      <w:r w:rsidR="00351970" w:rsidRPr="00351970">
        <w:rPr>
          <w:rFonts w:ascii="Arial" w:hAnsi="Arial" w:cs="Arial"/>
        </w:rPr>
        <w:t xml:space="preserve">mehr Strom </w:t>
      </w:r>
      <w:r w:rsidR="00351970">
        <w:rPr>
          <w:rFonts w:ascii="Arial" w:hAnsi="Arial" w:cs="Arial"/>
        </w:rPr>
        <w:t xml:space="preserve">vom Balkonkraftwerk </w:t>
      </w:r>
      <w:r w:rsidR="00351970" w:rsidRPr="00351970">
        <w:rPr>
          <w:rFonts w:ascii="Arial" w:hAnsi="Arial" w:cs="Arial"/>
        </w:rPr>
        <w:t xml:space="preserve">eingespeist als in der Wohnung verbraucht, sind rückwärts laufende Zähler zugelassen </w:t>
      </w:r>
      <w:r w:rsidR="00351970">
        <w:rPr>
          <w:rFonts w:ascii="Arial" w:hAnsi="Arial" w:cs="Arial"/>
        </w:rPr>
        <w:t xml:space="preserve">– </w:t>
      </w:r>
      <w:r w:rsidR="00351970" w:rsidRPr="00351970">
        <w:rPr>
          <w:rFonts w:ascii="Arial" w:hAnsi="Arial" w:cs="Arial"/>
        </w:rPr>
        <w:t xml:space="preserve">bis zur Installation eines Zweirichtungszählers. Auch das Streitthema des Anschlusses über eine übliche Schuko-Steckdose wurde (fast) aus dem Weg geräumt </w:t>
      </w:r>
      <w:r w:rsidR="00351970">
        <w:rPr>
          <w:rFonts w:ascii="Arial" w:hAnsi="Arial" w:cs="Arial"/>
        </w:rPr>
        <w:t>–</w:t>
      </w:r>
      <w:r w:rsidR="00351970" w:rsidRPr="00351970">
        <w:rPr>
          <w:rFonts w:ascii="Arial" w:hAnsi="Arial" w:cs="Arial"/>
        </w:rPr>
        <w:t xml:space="preserve"> bis Ende des Jahres soll die entsprechende Norm geändert werden. </w:t>
      </w:r>
      <w:r w:rsidR="00806D83">
        <w:rPr>
          <w:rFonts w:ascii="Arial" w:hAnsi="Arial" w:cs="Arial"/>
        </w:rPr>
        <w:t>Darüber hinaus</w:t>
      </w:r>
      <w:r w:rsidR="00351970" w:rsidRPr="00351970">
        <w:rPr>
          <w:rFonts w:ascii="Arial" w:hAnsi="Arial" w:cs="Arial"/>
        </w:rPr>
        <w:t xml:space="preserve"> entfällt die </w:t>
      </w:r>
      <w:r w:rsidR="00351970" w:rsidRPr="00351970">
        <w:rPr>
          <w:rFonts w:ascii="Arial" w:hAnsi="Arial" w:cs="Arial"/>
        </w:rPr>
        <w:lastRenderedPageBreak/>
        <w:t xml:space="preserve">Anmeldung beim Netzbetreiber. Lediglich im Marktstammdatenregister der Bundesnetzagentur müssen Balkonsolargeräte registriert werden. </w:t>
      </w:r>
      <w:r w:rsidR="00351970" w:rsidRPr="00351970">
        <w:rPr>
          <w:rFonts w:ascii="Arial" w:eastAsia="Times New Roman" w:hAnsi="Arial" w:cs="Arial"/>
          <w:bCs/>
          <w:lang w:eastAsia="zh-CN"/>
        </w:rPr>
        <w:t xml:space="preserve">Auch im Mietrecht gab es Änderungen. </w:t>
      </w:r>
      <w:r>
        <w:rPr>
          <w:rFonts w:ascii="Arial" w:eastAsia="Times New Roman" w:hAnsi="Arial" w:cs="Arial"/>
          <w:bCs/>
          <w:lang w:eastAsia="zh-CN"/>
        </w:rPr>
        <w:t>Die</w:t>
      </w:r>
      <w:r w:rsidR="00351970" w:rsidRPr="00351970">
        <w:rPr>
          <w:rFonts w:ascii="Arial" w:eastAsia="Times New Roman" w:hAnsi="Arial" w:cs="Arial"/>
          <w:bCs/>
          <w:lang w:eastAsia="zh-CN"/>
        </w:rPr>
        <w:t xml:space="preserve"> Nutzung eines Balkonkraftwerks </w:t>
      </w:r>
      <w:r>
        <w:rPr>
          <w:rFonts w:ascii="Arial" w:eastAsia="Times New Roman" w:hAnsi="Arial" w:cs="Arial"/>
          <w:bCs/>
          <w:lang w:eastAsia="zh-CN"/>
        </w:rPr>
        <w:t xml:space="preserve">gilt jetzt </w:t>
      </w:r>
      <w:r w:rsidR="00351970" w:rsidRPr="00351970">
        <w:rPr>
          <w:rFonts w:ascii="Arial" w:eastAsia="Times New Roman" w:hAnsi="Arial" w:cs="Arial"/>
          <w:bCs/>
          <w:lang w:eastAsia="zh-CN"/>
        </w:rPr>
        <w:t xml:space="preserve">als </w:t>
      </w:r>
      <w:r w:rsidR="00351970">
        <w:rPr>
          <w:rFonts w:ascii="Arial" w:eastAsia="Times New Roman" w:hAnsi="Arial" w:cs="Arial"/>
          <w:bCs/>
          <w:lang w:eastAsia="zh-CN"/>
        </w:rPr>
        <w:t>„</w:t>
      </w:r>
      <w:r w:rsidR="00351970" w:rsidRPr="00351970">
        <w:rPr>
          <w:rFonts w:ascii="Arial" w:eastAsia="Times New Roman" w:hAnsi="Arial" w:cs="Arial"/>
          <w:bCs/>
          <w:lang w:eastAsia="zh-CN"/>
        </w:rPr>
        <w:t>privilegierte Maßnahme</w:t>
      </w:r>
      <w:r w:rsidR="00351970">
        <w:rPr>
          <w:rFonts w:ascii="Arial" w:eastAsia="Times New Roman" w:hAnsi="Arial" w:cs="Arial"/>
          <w:bCs/>
          <w:lang w:eastAsia="zh-CN"/>
        </w:rPr>
        <w:t>“</w:t>
      </w:r>
      <w:r>
        <w:rPr>
          <w:rFonts w:ascii="Arial" w:eastAsia="Times New Roman" w:hAnsi="Arial" w:cs="Arial"/>
          <w:bCs/>
          <w:lang w:eastAsia="zh-CN"/>
        </w:rPr>
        <w:t xml:space="preserve"> und räumt </w:t>
      </w:r>
      <w:r w:rsidR="00351970" w:rsidRPr="00351970">
        <w:rPr>
          <w:rFonts w:ascii="Arial" w:eastAsia="Times New Roman" w:hAnsi="Arial" w:cs="Arial"/>
          <w:bCs/>
          <w:lang w:eastAsia="zh-CN"/>
        </w:rPr>
        <w:t xml:space="preserve">Mietern ein Recht auf eigenen Solarstrom ein. Vermieter </w:t>
      </w:r>
      <w:r w:rsidR="00351970">
        <w:rPr>
          <w:rFonts w:ascii="Arial" w:eastAsia="Times New Roman" w:hAnsi="Arial" w:cs="Arial"/>
          <w:bCs/>
          <w:lang w:eastAsia="zh-CN"/>
        </w:rPr>
        <w:t xml:space="preserve">können </w:t>
      </w:r>
      <w:r w:rsidR="00351970" w:rsidRPr="00351970">
        <w:rPr>
          <w:rFonts w:ascii="Arial" w:eastAsia="Times New Roman" w:hAnsi="Arial" w:cs="Arial"/>
          <w:bCs/>
          <w:lang w:eastAsia="zh-CN"/>
        </w:rPr>
        <w:t xml:space="preserve">Balkonsolargeräte </w:t>
      </w:r>
      <w:r w:rsidR="00351970">
        <w:rPr>
          <w:rFonts w:ascii="Arial" w:eastAsia="Times New Roman" w:hAnsi="Arial" w:cs="Arial"/>
          <w:bCs/>
          <w:lang w:eastAsia="zh-CN"/>
        </w:rPr>
        <w:t xml:space="preserve">nur </w:t>
      </w:r>
      <w:r w:rsidR="00351970" w:rsidRPr="00351970">
        <w:rPr>
          <w:rFonts w:ascii="Arial" w:eastAsia="Times New Roman" w:hAnsi="Arial" w:cs="Arial"/>
          <w:bCs/>
          <w:lang w:eastAsia="zh-CN"/>
        </w:rPr>
        <w:t xml:space="preserve">verweigern, wenn diese </w:t>
      </w:r>
      <w:r w:rsidR="00351970">
        <w:rPr>
          <w:rFonts w:ascii="Arial" w:eastAsia="Times New Roman" w:hAnsi="Arial" w:cs="Arial"/>
          <w:bCs/>
          <w:lang w:eastAsia="zh-CN"/>
        </w:rPr>
        <w:t>„</w:t>
      </w:r>
      <w:r w:rsidR="00351970" w:rsidRPr="00351970">
        <w:rPr>
          <w:rFonts w:ascii="Arial" w:eastAsia="Times New Roman" w:hAnsi="Arial" w:cs="Arial"/>
          <w:bCs/>
          <w:lang w:eastAsia="zh-CN"/>
        </w:rPr>
        <w:t>unzumutbar</w:t>
      </w:r>
      <w:r w:rsidR="00351970">
        <w:rPr>
          <w:rFonts w:ascii="Arial" w:eastAsia="Times New Roman" w:hAnsi="Arial" w:cs="Arial"/>
          <w:bCs/>
          <w:lang w:eastAsia="zh-CN"/>
        </w:rPr>
        <w:t>“</w:t>
      </w:r>
      <w:r w:rsidR="00FB3EB0" w:rsidRPr="00FB3EB0">
        <w:t xml:space="preserve"> </w:t>
      </w:r>
      <w:r w:rsidR="00FB3EB0">
        <w:rPr>
          <w:rFonts w:ascii="Arial" w:eastAsia="Times New Roman" w:hAnsi="Arial" w:cs="Arial"/>
          <w:bCs/>
          <w:lang w:eastAsia="zh-CN"/>
        </w:rPr>
        <w:t>sind.</w:t>
      </w:r>
    </w:p>
    <w:p w14:paraId="4762DF92" w14:textId="77777777" w:rsidR="00806D83" w:rsidRDefault="00806D83" w:rsidP="00351970">
      <w:pPr>
        <w:tabs>
          <w:tab w:val="left" w:pos="7655"/>
        </w:tabs>
        <w:autoSpaceDE w:val="0"/>
        <w:autoSpaceDN w:val="0"/>
        <w:adjustRightInd w:val="0"/>
        <w:spacing w:line="360" w:lineRule="auto"/>
        <w:ind w:right="1134"/>
        <w:rPr>
          <w:rFonts w:ascii="Arial" w:eastAsia="Times New Roman" w:hAnsi="Arial" w:cs="Arial"/>
          <w:bCs/>
          <w:lang w:eastAsia="zh-CN"/>
        </w:rPr>
      </w:pPr>
    </w:p>
    <w:p w14:paraId="0B97E7CF" w14:textId="250DBAEF" w:rsidR="00806D83" w:rsidRPr="00284AFC" w:rsidRDefault="00806D83" w:rsidP="00284AFC">
      <w:pPr>
        <w:tabs>
          <w:tab w:val="left" w:pos="7655"/>
        </w:tabs>
        <w:autoSpaceDE w:val="0"/>
        <w:autoSpaceDN w:val="0"/>
        <w:adjustRightInd w:val="0"/>
        <w:ind w:right="1134"/>
        <w:rPr>
          <w:rFonts w:ascii="Arial" w:eastAsia="Times New Roman" w:hAnsi="Arial" w:cs="Arial"/>
          <w:b/>
          <w:lang w:eastAsia="zh-CN"/>
        </w:rPr>
      </w:pPr>
      <w:r w:rsidRPr="00284AFC">
        <w:rPr>
          <w:rFonts w:ascii="Arial" w:eastAsia="Times New Roman" w:hAnsi="Arial" w:cs="Arial"/>
          <w:b/>
          <w:lang w:eastAsia="zh-CN"/>
        </w:rPr>
        <w:t>Bildunterschrift:</w:t>
      </w:r>
    </w:p>
    <w:p w14:paraId="32D8F212" w14:textId="0EF15204" w:rsidR="00806D83" w:rsidRDefault="00806D83" w:rsidP="00284AFC">
      <w:pPr>
        <w:tabs>
          <w:tab w:val="left" w:pos="7655"/>
        </w:tabs>
        <w:autoSpaceDE w:val="0"/>
        <w:autoSpaceDN w:val="0"/>
        <w:adjustRightInd w:val="0"/>
        <w:ind w:right="1134"/>
        <w:rPr>
          <w:rFonts w:ascii="Arial" w:eastAsia="Times New Roman" w:hAnsi="Arial" w:cs="Arial"/>
          <w:bCs/>
          <w:lang w:eastAsia="zh-CN"/>
        </w:rPr>
      </w:pPr>
      <w:r>
        <w:rPr>
          <w:rFonts w:ascii="Arial" w:eastAsia="Times New Roman" w:hAnsi="Arial" w:cs="Arial"/>
          <w:bCs/>
          <w:lang w:eastAsia="zh-CN"/>
        </w:rPr>
        <w:t xml:space="preserve">Gemeinsam in Richtung nachhaltige Energieversorgung: Holger </w:t>
      </w:r>
      <w:proofErr w:type="spellStart"/>
      <w:r>
        <w:rPr>
          <w:rFonts w:ascii="Arial" w:eastAsia="Times New Roman" w:hAnsi="Arial" w:cs="Arial"/>
          <w:bCs/>
          <w:lang w:eastAsia="zh-CN"/>
        </w:rPr>
        <w:t>Füßer</w:t>
      </w:r>
      <w:proofErr w:type="spellEnd"/>
      <w:r w:rsidR="00284AFC">
        <w:rPr>
          <w:rFonts w:ascii="Arial" w:eastAsia="Times New Roman" w:hAnsi="Arial" w:cs="Arial"/>
          <w:bCs/>
          <w:lang w:eastAsia="zh-CN"/>
        </w:rPr>
        <w:t xml:space="preserve"> (</w:t>
      </w:r>
      <w:proofErr w:type="spellStart"/>
      <w:r w:rsidR="00284AFC">
        <w:rPr>
          <w:rFonts w:ascii="Arial" w:eastAsia="Times New Roman" w:hAnsi="Arial" w:cs="Arial"/>
          <w:bCs/>
          <w:lang w:eastAsia="zh-CN"/>
        </w:rPr>
        <w:t>re</w:t>
      </w:r>
      <w:proofErr w:type="spellEnd"/>
      <w:r w:rsidR="00284AFC">
        <w:rPr>
          <w:rFonts w:ascii="Arial" w:eastAsia="Times New Roman" w:hAnsi="Arial" w:cs="Arial"/>
          <w:bCs/>
          <w:lang w:eastAsia="zh-CN"/>
        </w:rPr>
        <w:t>., NHW</w:t>
      </w:r>
      <w:r w:rsidR="00284AFC">
        <w:rPr>
          <w:rFonts w:ascii="Arial" w:hAnsi="Arial" w:cs="Arial"/>
        </w:rPr>
        <w:t>)</w:t>
      </w:r>
      <w:r>
        <w:rPr>
          <w:rFonts w:ascii="Arial" w:eastAsia="Times New Roman" w:hAnsi="Arial" w:cs="Arial"/>
          <w:bCs/>
          <w:lang w:eastAsia="zh-CN"/>
        </w:rPr>
        <w:t xml:space="preserve"> und </w:t>
      </w:r>
      <w:r>
        <w:rPr>
          <w:rFonts w:ascii="Arial" w:hAnsi="Arial" w:cs="Arial"/>
        </w:rPr>
        <w:t>Christof Schnürle</w:t>
      </w:r>
      <w:r w:rsidR="00284AFC">
        <w:rPr>
          <w:rFonts w:ascii="Arial" w:hAnsi="Arial" w:cs="Arial"/>
        </w:rPr>
        <w:t xml:space="preserve"> (</w:t>
      </w:r>
      <w:r>
        <w:rPr>
          <w:rFonts w:ascii="Arial" w:hAnsi="Arial" w:cs="Arial"/>
        </w:rPr>
        <w:t>meinSolardach.de</w:t>
      </w:r>
      <w:r w:rsidR="00284AFC">
        <w:rPr>
          <w:rFonts w:ascii="Arial" w:hAnsi="Arial" w:cs="Arial"/>
        </w:rPr>
        <w:t>)</w:t>
      </w:r>
      <w:r>
        <w:rPr>
          <w:rFonts w:ascii="Arial" w:hAnsi="Arial" w:cs="Arial"/>
        </w:rPr>
        <w:t xml:space="preserve"> unterzeichnen den Kooperationsvertrag. Foto: Vito Demartino</w:t>
      </w:r>
    </w:p>
    <w:p w14:paraId="266D010D" w14:textId="77777777" w:rsidR="00351970" w:rsidRPr="00877B80" w:rsidRDefault="00351970" w:rsidP="004B168D">
      <w:pPr>
        <w:tabs>
          <w:tab w:val="left" w:pos="7560"/>
          <w:tab w:val="left" w:pos="7655"/>
        </w:tabs>
        <w:suppressAutoHyphens/>
        <w:spacing w:line="360" w:lineRule="auto"/>
        <w:ind w:right="1134"/>
        <w:jc w:val="both"/>
        <w:outlineLvl w:val="0"/>
        <w:rPr>
          <w:rFonts w:ascii="Arial" w:eastAsia="Times New Roman" w:hAnsi="Arial" w:cs="Arial"/>
          <w:bCs/>
          <w:lang w:eastAsia="zh-CN"/>
        </w:rPr>
      </w:pPr>
    </w:p>
    <w:p w14:paraId="5A0FC360" w14:textId="4C0E2D04" w:rsidR="00FE0B8F" w:rsidRDefault="00FE0B8F" w:rsidP="00877B80">
      <w:pPr>
        <w:tabs>
          <w:tab w:val="left" w:pos="7560"/>
          <w:tab w:val="left" w:pos="7655"/>
        </w:tabs>
        <w:suppressAutoHyphens/>
        <w:ind w:right="1134"/>
        <w:jc w:val="both"/>
        <w:outlineLvl w:val="0"/>
        <w:rPr>
          <w:rFonts w:ascii="Arial" w:eastAsia="Times New Roman" w:hAnsi="Arial" w:cs="Arial"/>
          <w:b/>
          <w:lang w:eastAsia="zh-CN"/>
        </w:rPr>
      </w:pPr>
      <w:r w:rsidRPr="00FE0B8F">
        <w:rPr>
          <w:rFonts w:ascii="Arial" w:eastAsia="Times New Roman" w:hAnsi="Arial" w:cs="Arial"/>
          <w:b/>
          <w:lang w:eastAsia="zh-CN"/>
        </w:rPr>
        <w:t>Unternehmensgruppe Nassauische Heimstätte | Wohnstadt</w:t>
      </w:r>
    </w:p>
    <w:p w14:paraId="3627CBB5" w14:textId="0CEBF0B6" w:rsidR="00155A26" w:rsidRDefault="00DB5928" w:rsidP="00331E5A">
      <w:pPr>
        <w:ind w:right="1134"/>
        <w:rPr>
          <w:rStyle w:val="Hyperlink"/>
          <w:rFonts w:ascii="Arial" w:hAnsi="Arial" w:cs="Arial"/>
        </w:rPr>
      </w:pPr>
      <w:r>
        <w:rPr>
          <w:rFonts w:ascii="Arial" w:hAnsi="Arial" w:cs="Arial"/>
        </w:rPr>
        <w:t xml:space="preserve">Die Unternehmensgruppe Nassauische Heimstätte | Wohnstadt (NHW) mit Sitz in Frankfurt am Main und Kassel bietet seit über 100 Jahren umfassende Dienstleistungen in den Bereichen Wohnen, Bauen und Entwickeln. Sie beschäftigt rund 890 Mitarbeitende. Mit </w:t>
      </w:r>
      <w:r w:rsidR="00837544">
        <w:rPr>
          <w:rFonts w:ascii="Arial" w:hAnsi="Arial" w:cs="Arial"/>
        </w:rPr>
        <w:t xml:space="preserve">über </w:t>
      </w:r>
      <w:r>
        <w:rPr>
          <w:rFonts w:ascii="Arial" w:hAnsi="Arial" w:cs="Arial"/>
        </w:rPr>
        <w:t xml:space="preserve">60.000 Mietwohnungen an 112 Standorten in Hessen gehört sie zu den führenden deutschen Wohnungsunternehmen. Unter der NHW-Marke ProjektStadt führt sie nachhaltige Stadtentwicklungsaufgaben durch. Sie ist Gründungsmitglied der Initiative Wohnen.2050, um dem Klimaschutz in der Wohnungswirtschaft mehr Schlagkraft zu verleihen. Mit hubitation verfügt die NHW zudem über ein Startup- und Ideennetzwerk rund um innovatives Wohnen. </w:t>
      </w:r>
      <w:hyperlink r:id="rId8" w:history="1">
        <w:r w:rsidRPr="002D045B">
          <w:rPr>
            <w:rStyle w:val="Hyperlink"/>
            <w:rFonts w:ascii="Arial" w:hAnsi="Arial" w:cs="Arial"/>
          </w:rPr>
          <w:t>www.nhw.de/</w:t>
        </w:r>
      </w:hyperlink>
    </w:p>
    <w:p w14:paraId="54D4C558" w14:textId="77777777" w:rsidR="00331E5A" w:rsidRPr="00331E5A" w:rsidRDefault="00331E5A" w:rsidP="00331E5A">
      <w:pPr>
        <w:ind w:right="1134"/>
        <w:rPr>
          <w:rStyle w:val="Hyperlink"/>
          <w:rFonts w:ascii="Arial" w:hAnsi="Arial" w:cs="Arial"/>
          <w:color w:val="auto"/>
          <w:u w:val="none"/>
        </w:rPr>
      </w:pPr>
    </w:p>
    <w:p w14:paraId="7F05E361" w14:textId="2D7D33B0" w:rsidR="00331E5A" w:rsidRPr="00331E5A" w:rsidRDefault="00331E5A" w:rsidP="00331E5A">
      <w:pPr>
        <w:ind w:right="1134"/>
        <w:rPr>
          <w:rFonts w:ascii="Arial" w:hAnsi="Arial" w:cs="Arial"/>
          <w:b/>
          <w:bCs/>
        </w:rPr>
      </w:pPr>
      <w:proofErr w:type="spellStart"/>
      <w:r w:rsidRPr="00331E5A">
        <w:rPr>
          <w:rFonts w:ascii="Arial" w:hAnsi="Arial" w:cs="Arial"/>
          <w:b/>
          <w:bCs/>
        </w:rPr>
        <w:t>meinSolardach</w:t>
      </w:r>
      <w:proofErr w:type="spellEnd"/>
    </w:p>
    <w:p w14:paraId="7E4CB65B" w14:textId="4C00928E" w:rsidR="00331E5A" w:rsidRPr="00331E5A" w:rsidRDefault="00331E5A" w:rsidP="00331E5A">
      <w:pPr>
        <w:ind w:right="1134"/>
        <w:rPr>
          <w:rFonts w:ascii="Arial" w:hAnsi="Arial" w:cs="Arial"/>
        </w:rPr>
      </w:pPr>
      <w:r>
        <w:rPr>
          <w:rFonts w:ascii="Arial" w:hAnsi="Arial" w:cs="Arial"/>
        </w:rPr>
        <w:t xml:space="preserve">meinSolardach.de </w:t>
      </w:r>
      <w:r w:rsidRPr="00331E5A">
        <w:rPr>
          <w:rFonts w:ascii="Arial" w:hAnsi="Arial" w:cs="Arial"/>
        </w:rPr>
        <w:t>ist Komplettanbieter für Photovoltaikanlagen, Balkonkraftwerke und gesamteinheitliche Energielösungen.</w:t>
      </w:r>
      <w:r>
        <w:rPr>
          <w:rFonts w:ascii="Arial" w:hAnsi="Arial" w:cs="Arial"/>
        </w:rPr>
        <w:t xml:space="preserve"> V</w:t>
      </w:r>
      <w:r w:rsidRPr="00331E5A">
        <w:rPr>
          <w:rFonts w:ascii="Arial" w:hAnsi="Arial" w:cs="Arial"/>
        </w:rPr>
        <w:t xml:space="preserve">on der Beratung über die Planung bis zur Montage wickelt </w:t>
      </w:r>
      <w:proofErr w:type="spellStart"/>
      <w:r w:rsidR="00C8555A">
        <w:rPr>
          <w:rFonts w:ascii="Arial" w:hAnsi="Arial" w:cs="Arial"/>
        </w:rPr>
        <w:t>meinSolardach</w:t>
      </w:r>
      <w:proofErr w:type="spellEnd"/>
      <w:r w:rsidRPr="00331E5A">
        <w:rPr>
          <w:rFonts w:ascii="Arial" w:hAnsi="Arial" w:cs="Arial"/>
        </w:rPr>
        <w:t xml:space="preserve"> alle Dienstleistungen rund um erneuerbare</w:t>
      </w:r>
      <w:r>
        <w:rPr>
          <w:rFonts w:ascii="Arial" w:hAnsi="Arial" w:cs="Arial"/>
        </w:rPr>
        <w:t xml:space="preserve"> </w:t>
      </w:r>
      <w:r w:rsidRPr="00331E5A">
        <w:rPr>
          <w:rFonts w:ascii="Arial" w:hAnsi="Arial" w:cs="Arial"/>
        </w:rPr>
        <w:t xml:space="preserve">Energie mit eigenem Personal ab. </w:t>
      </w:r>
      <w:proofErr w:type="spellStart"/>
      <w:r w:rsidR="00C8555A">
        <w:rPr>
          <w:rFonts w:ascii="Arial" w:hAnsi="Arial" w:cs="Arial"/>
        </w:rPr>
        <w:t>meinSolardach</w:t>
      </w:r>
      <w:proofErr w:type="spellEnd"/>
      <w:r w:rsidRPr="00331E5A">
        <w:rPr>
          <w:rFonts w:ascii="Arial" w:hAnsi="Arial" w:cs="Arial"/>
        </w:rPr>
        <w:t xml:space="preserve"> betreut hierzu Kunden in einem Deutschlandweiten Storenetzwerk unter dem</w:t>
      </w:r>
      <w:r>
        <w:rPr>
          <w:rFonts w:ascii="Arial" w:hAnsi="Arial" w:cs="Arial"/>
        </w:rPr>
        <w:t xml:space="preserve"> </w:t>
      </w:r>
      <w:r w:rsidRPr="00331E5A">
        <w:rPr>
          <w:rFonts w:ascii="Arial" w:hAnsi="Arial" w:cs="Arial"/>
        </w:rPr>
        <w:t>Namen meinSolardach.de mit 20 Standorten.</w:t>
      </w:r>
    </w:p>
    <w:sectPr w:rsidR="00331E5A" w:rsidRPr="00331E5A">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AF57A5" w14:textId="77777777" w:rsidR="007760E5" w:rsidRDefault="007760E5">
      <w:r>
        <w:separator/>
      </w:r>
    </w:p>
  </w:endnote>
  <w:endnote w:type="continuationSeparator" w:id="0">
    <w:p w14:paraId="54B472E1" w14:textId="77777777" w:rsidR="007760E5" w:rsidRDefault="00776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venirNext LT Pro Regular">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BB25D" w14:textId="77777777" w:rsidR="008827A0" w:rsidRDefault="008827A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83BE8" w14:textId="6C2FAA88" w:rsidR="00500DDE" w:rsidRDefault="00500DDE">
    <w:pPr>
      <w:pStyle w:val="Fuzeile"/>
      <w:pBdr>
        <w:bottom w:val="single" w:sz="4" w:space="1" w:color="auto"/>
      </w:pBdr>
      <w:rPr>
        <w:sz w:val="16"/>
        <w:szCs w:val="16"/>
      </w:rPr>
    </w:pPr>
  </w:p>
  <w:p w14:paraId="107F264D" w14:textId="7B975598" w:rsidR="00500DDE" w:rsidRDefault="00500DDE">
    <w:pPr>
      <w:pStyle w:val="Fuzeile"/>
      <w:pBdr>
        <w:bottom w:val="single" w:sz="4" w:space="1" w:color="auto"/>
      </w:pBdr>
      <w:rPr>
        <w:sz w:val="16"/>
        <w:szCs w:val="16"/>
      </w:rPr>
    </w:pPr>
  </w:p>
  <w:p w14:paraId="78ED047A" w14:textId="77777777" w:rsidR="00500DDE" w:rsidRDefault="00500DDE">
    <w:pPr>
      <w:pStyle w:val="Fuzeile"/>
      <w:rPr>
        <w:rFonts w:ascii="Arial" w:hAnsi="Arial" w:cs="Arial"/>
        <w:color w:val="000000"/>
        <w:sz w:val="16"/>
        <w:szCs w:val="16"/>
      </w:rPr>
    </w:pPr>
  </w:p>
  <w:p w14:paraId="37D1B87A" w14:textId="2D8AAF2E" w:rsidR="00500DDE" w:rsidRDefault="00500DDE" w:rsidP="00407400">
    <w:pPr>
      <w:pStyle w:val="Fuzeile"/>
      <w:rPr>
        <w:rFonts w:ascii="Arial" w:hAnsi="Arial" w:cs="Arial"/>
        <w:b/>
        <w:bCs/>
        <w:color w:val="000000"/>
        <w:sz w:val="16"/>
        <w:szCs w:val="16"/>
      </w:rPr>
    </w:pPr>
    <w:r>
      <w:rPr>
        <w:rFonts w:ascii="Arial" w:hAnsi="Arial" w:cs="Arial"/>
        <w:b/>
        <w:bCs/>
        <w:color w:val="000000"/>
        <w:sz w:val="16"/>
        <w:szCs w:val="16"/>
      </w:rPr>
      <w:t>Pressekontakt</w:t>
    </w:r>
    <w:r w:rsidR="00407400">
      <w:rPr>
        <w:rFonts w:ascii="Arial" w:hAnsi="Arial" w:cs="Arial"/>
        <w:b/>
        <w:bCs/>
        <w:color w:val="000000"/>
        <w:sz w:val="16"/>
        <w:szCs w:val="16"/>
      </w:rPr>
      <w:t>e</w:t>
    </w:r>
    <w:r>
      <w:rPr>
        <w:rFonts w:ascii="Arial" w:hAnsi="Arial" w:cs="Arial"/>
        <w:b/>
        <w:bCs/>
        <w:color w:val="000000"/>
        <w:sz w:val="16"/>
        <w:szCs w:val="16"/>
      </w:rPr>
      <w:t>:</w:t>
    </w:r>
  </w:p>
  <w:p w14:paraId="039EF96A" w14:textId="6023079B" w:rsidR="00500DDE" w:rsidRDefault="00500DDE" w:rsidP="00407400">
    <w:pPr>
      <w:pStyle w:val="Fuzeile"/>
      <w:rPr>
        <w:rFonts w:ascii="Arial" w:hAnsi="Arial" w:cs="Arial"/>
        <w:b/>
        <w:bCs/>
        <w:color w:val="000000"/>
        <w:sz w:val="16"/>
        <w:szCs w:val="16"/>
      </w:rPr>
    </w:pPr>
  </w:p>
  <w:p w14:paraId="04D309DD" w14:textId="29E792A3" w:rsidR="00500DDE" w:rsidRDefault="00500DDE" w:rsidP="00407400">
    <w:pPr>
      <w:pStyle w:val="Fuzeile"/>
      <w:rPr>
        <w:rFonts w:ascii="Arial" w:hAnsi="Arial" w:cs="Arial"/>
        <w:sz w:val="16"/>
        <w:szCs w:val="16"/>
      </w:rPr>
    </w:pPr>
    <w:r>
      <w:rPr>
        <w:rFonts w:ascii="Arial" w:hAnsi="Arial" w:cs="Arial"/>
        <w:sz w:val="16"/>
        <w:szCs w:val="16"/>
      </w:rPr>
      <w:t xml:space="preserve">Nassauische Heimstätte Wohnungs- und Entwicklungsgesellschaft mbH | Schaumainkai 47 | 60596 Frankfurt am Main </w:t>
    </w:r>
  </w:p>
  <w:p w14:paraId="2F2E1929" w14:textId="6D943A87" w:rsidR="00500DDE" w:rsidRDefault="00500DDE" w:rsidP="00407400">
    <w:pPr>
      <w:pStyle w:val="Fuzeile"/>
      <w:rPr>
        <w:rFonts w:ascii="Arial" w:hAnsi="Arial" w:cs="Arial"/>
        <w:sz w:val="16"/>
        <w:szCs w:val="16"/>
      </w:rPr>
    </w:pPr>
    <w:r>
      <w:rPr>
        <w:rFonts w:ascii="Arial" w:hAnsi="Arial" w:cs="Arial"/>
        <w:sz w:val="16"/>
        <w:szCs w:val="16"/>
      </w:rPr>
      <w:t xml:space="preserve">Jens Duffner (Pressesprecher) | T: 069 678674-1321 | </w:t>
    </w:r>
    <w:hyperlink r:id="rId1" w:history="1">
      <w:r w:rsidR="00877B80" w:rsidRPr="006D626C">
        <w:rPr>
          <w:rStyle w:val="Hyperlink"/>
          <w:rFonts w:ascii="Arial" w:hAnsi="Arial" w:cs="Arial"/>
          <w:sz w:val="16"/>
          <w:szCs w:val="16"/>
        </w:rPr>
        <w:t>www.nhw.de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14:paraId="51BD8668" w14:textId="77777777" w:rsidR="00407400" w:rsidRDefault="00407400" w:rsidP="00407400">
    <w:pPr>
      <w:pStyle w:val="Fuzeile"/>
      <w:rPr>
        <w:rFonts w:ascii="Arial" w:hAnsi="Arial" w:cs="Arial"/>
        <w:sz w:val="16"/>
        <w:szCs w:val="16"/>
      </w:rPr>
    </w:pPr>
  </w:p>
  <w:p w14:paraId="7B1C9F7A" w14:textId="77777777" w:rsidR="00500DDE" w:rsidRDefault="00500DDE" w:rsidP="00407400">
    <w:pPr>
      <w:pStyle w:val="Fuzeile"/>
      <w:rPr>
        <w:rFonts w:ascii="Arial" w:hAnsi="Arial" w:cs="Arial"/>
        <w:sz w:val="10"/>
        <w:szCs w:val="10"/>
      </w:rPr>
    </w:pPr>
  </w:p>
  <w:p w14:paraId="141F0BE6" w14:textId="720C9443" w:rsidR="00500DDE" w:rsidRDefault="00500DDE">
    <w:pPr>
      <w:pStyle w:val="Fuzeile"/>
      <w:rPr>
        <w:rFonts w:ascii="Arial" w:hAnsi="Arial" w:cs="Arial"/>
        <w:sz w:val="10"/>
        <w:szCs w:val="10"/>
      </w:rPr>
    </w:pPr>
    <w:r>
      <w:rPr>
        <w:rFonts w:ascii="Arial" w:hAnsi="Arial" w:cs="Arial"/>
        <w:b/>
        <w:bCs/>
        <w:sz w:val="16"/>
        <w:szCs w:val="16"/>
      </w:rPr>
      <w:t>Pressemitteilungen und Pressebilder auch online im Presseportal unter www.n</w:t>
    </w:r>
    <w:r w:rsidR="00C056C8">
      <w:rPr>
        <w:rFonts w:ascii="Arial" w:hAnsi="Arial" w:cs="Arial"/>
        <w:b/>
        <w:bCs/>
        <w:sz w:val="16"/>
        <w:szCs w:val="16"/>
      </w:rPr>
      <w:t>hw</w:t>
    </w:r>
    <w:r>
      <w:rPr>
        <w:rFonts w:ascii="Arial" w:hAnsi="Arial" w:cs="Arial"/>
        <w:b/>
        <w:bCs/>
        <w:sz w:val="16"/>
        <w:szCs w:val="16"/>
      </w:rPr>
      <w:t>.de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10503" w14:textId="77777777" w:rsidR="008827A0" w:rsidRDefault="008827A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A925FE" w14:textId="77777777" w:rsidR="007760E5" w:rsidRDefault="007760E5">
      <w:r>
        <w:separator/>
      </w:r>
    </w:p>
  </w:footnote>
  <w:footnote w:type="continuationSeparator" w:id="0">
    <w:p w14:paraId="05AE0447" w14:textId="77777777" w:rsidR="007760E5" w:rsidRDefault="007760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FD7D0" w14:textId="77777777" w:rsidR="008827A0" w:rsidRDefault="008827A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FEFE5" w14:textId="784A0A53" w:rsidR="00500DDE" w:rsidRDefault="00407400">
    <w:pPr>
      <w:pStyle w:val="Kopfzeile"/>
      <w:rPr>
        <w:rFonts w:ascii="Arial" w:hAnsi="Arial" w:cs="Arial"/>
        <w:b/>
        <w:bCs/>
        <w:spacing w:val="60"/>
        <w:sz w:val="36"/>
        <w:szCs w:val="36"/>
      </w:rPr>
    </w:pPr>
    <w:r>
      <w:rPr>
        <w:rFonts w:ascii="Arial" w:hAnsi="Arial" w:cs="Arial"/>
        <w:b/>
        <w:bCs/>
        <w:noProof/>
        <w:spacing w:val="60"/>
        <w:sz w:val="28"/>
        <w:szCs w:val="28"/>
      </w:rPr>
      <w:drawing>
        <wp:anchor distT="0" distB="0" distL="114300" distR="114300" simplePos="0" relativeHeight="251660288" behindDoc="0" locked="0" layoutInCell="1" allowOverlap="1" wp14:anchorId="76BE7963" wp14:editId="08645CFA">
          <wp:simplePos x="0" y="0"/>
          <wp:positionH relativeFrom="margin">
            <wp:posOffset>3288681</wp:posOffset>
          </wp:positionH>
          <wp:positionV relativeFrom="margin">
            <wp:posOffset>-1934259</wp:posOffset>
          </wp:positionV>
          <wp:extent cx="2353310" cy="673100"/>
          <wp:effectExtent l="0" t="0" r="889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3310" cy="673100"/>
                  </a:xfrm>
                  <a:prstGeom prst="rect">
                    <a:avLst/>
                  </a:prstGeom>
                </pic:spPr>
              </pic:pic>
            </a:graphicData>
          </a:graphic>
          <wp14:sizeRelH relativeFrom="margin">
            <wp14:pctWidth>0</wp14:pctWidth>
          </wp14:sizeRelH>
          <wp14:sizeRelV relativeFrom="margin">
            <wp14:pctHeight>0</wp14:pctHeight>
          </wp14:sizeRelV>
        </wp:anchor>
      </w:drawing>
    </w:r>
  </w:p>
  <w:p w14:paraId="2D6BD2CF" w14:textId="1C830959" w:rsidR="00500DDE" w:rsidRDefault="00500DDE">
    <w:pPr>
      <w:pStyle w:val="Kopfzeile"/>
      <w:rPr>
        <w:rFonts w:ascii="Arial" w:hAnsi="Arial" w:cs="Arial"/>
        <w:b/>
        <w:bCs/>
        <w:spacing w:val="60"/>
        <w:sz w:val="36"/>
        <w:szCs w:val="36"/>
      </w:rPr>
    </w:pPr>
  </w:p>
  <w:p w14:paraId="3B2AEB36" w14:textId="303DBF69" w:rsidR="00500DDE" w:rsidRDefault="00500DDE">
    <w:pPr>
      <w:pStyle w:val="Kopfzeile"/>
      <w:rPr>
        <w:rFonts w:ascii="Arial" w:hAnsi="Arial" w:cs="Arial"/>
        <w:b/>
        <w:bCs/>
        <w:spacing w:val="60"/>
        <w:sz w:val="36"/>
        <w:szCs w:val="36"/>
      </w:rPr>
    </w:pPr>
    <w:r>
      <w:rPr>
        <w:rFonts w:ascii="Arial" w:hAnsi="Arial" w:cs="Arial"/>
        <w:b/>
        <w:bCs/>
        <w:spacing w:val="60"/>
        <w:sz w:val="36"/>
        <w:szCs w:val="36"/>
      </w:rPr>
      <w:t>PRESSE-INFORMATION</w:t>
    </w:r>
  </w:p>
  <w:p w14:paraId="788E412B" w14:textId="64FA2295" w:rsidR="00500DDE" w:rsidRDefault="00500DDE">
    <w:pPr>
      <w:pStyle w:val="Kopfzeile"/>
      <w:rPr>
        <w:rFonts w:ascii="Arial" w:hAnsi="Arial" w:cs="Arial"/>
        <w:b/>
        <w:bCs/>
        <w:spacing w:val="60"/>
        <w:sz w:val="24"/>
        <w:szCs w:val="24"/>
      </w:rPr>
    </w:pPr>
  </w:p>
  <w:p w14:paraId="04670490" w14:textId="41B14327" w:rsidR="00500DDE" w:rsidRDefault="00500DDE">
    <w:pPr>
      <w:pStyle w:val="Kopfzeile"/>
      <w:rPr>
        <w:rFonts w:ascii="Arial" w:hAnsi="Arial" w:cs="Arial"/>
      </w:rPr>
    </w:pPr>
    <w:r>
      <w:rPr>
        <w:rFonts w:ascii="Arial" w:hAnsi="Arial" w:cs="Arial"/>
      </w:rPr>
      <w:t xml:space="preserve">Datum: </w:t>
    </w:r>
    <w:r w:rsidR="008827A0">
      <w:rPr>
        <w:rFonts w:ascii="Arial" w:hAnsi="Arial" w:cs="Arial"/>
      </w:rPr>
      <w:t>11</w:t>
    </w:r>
    <w:r>
      <w:rPr>
        <w:rFonts w:ascii="Arial" w:hAnsi="Arial" w:cs="Arial"/>
      </w:rPr>
      <w:t>.</w:t>
    </w:r>
    <w:r w:rsidR="008827A0">
      <w:rPr>
        <w:rFonts w:ascii="Arial" w:hAnsi="Arial" w:cs="Arial"/>
      </w:rPr>
      <w:t>10</w:t>
    </w:r>
    <w:r>
      <w:rPr>
        <w:rFonts w:ascii="Arial" w:hAnsi="Arial" w:cs="Arial"/>
      </w:rPr>
      <w:t>.202</w:t>
    </w:r>
    <w:r w:rsidR="00642C92">
      <w:rPr>
        <w:rFonts w:ascii="Arial" w:hAnsi="Arial" w:cs="Arial"/>
      </w:rPr>
      <w:t>4</w:t>
    </w:r>
    <w:r>
      <w:rPr>
        <w:rFonts w:ascii="Arial" w:hAnsi="Arial" w:cs="Arial"/>
      </w:rPr>
      <w:t xml:space="preserve">  |  Seite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BC7080">
      <w:rPr>
        <w:rFonts w:ascii="Arial" w:hAnsi="Arial" w:cs="Arial"/>
        <w:noProof/>
      </w:rPr>
      <w:t>6</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BC7080">
      <w:rPr>
        <w:rFonts w:ascii="Arial" w:hAnsi="Arial" w:cs="Arial"/>
        <w:noProof/>
      </w:rPr>
      <w:t>6</w:t>
    </w:r>
    <w:r>
      <w:rPr>
        <w:rFonts w:ascii="Arial" w:hAnsi="Arial" w:cs="Arial"/>
      </w:rPr>
      <w:fldChar w:fldCharType="end"/>
    </w:r>
  </w:p>
  <w:p w14:paraId="7F26B830" w14:textId="02B3A2B6" w:rsidR="00500DDE" w:rsidRDefault="00500DDE">
    <w:pPr>
      <w:pStyle w:val="Kopfzeile"/>
      <w:rPr>
        <w:rFonts w:ascii="Arial" w:hAnsi="Arial" w:cs="Arial"/>
      </w:rPr>
    </w:pPr>
    <w:r>
      <w:rPr>
        <w:rFonts w:ascii="Arial" w:hAnsi="Arial" w:cs="Arial"/>
      </w:rPr>
      <w:t xml:space="preserve">Anzahl Zeichen inkl. Leerzeichen: </w:t>
    </w:r>
    <w:r w:rsidR="00565BBC">
      <w:rPr>
        <w:rFonts w:ascii="Arial" w:hAnsi="Arial" w:cs="Arial"/>
      </w:rPr>
      <w:t>3</w:t>
    </w:r>
    <w:r w:rsidR="00F7660D">
      <w:rPr>
        <w:rFonts w:ascii="Arial" w:hAnsi="Arial" w:cs="Arial"/>
      </w:rPr>
      <w:t>.</w:t>
    </w:r>
    <w:r w:rsidR="00565BBC">
      <w:rPr>
        <w:rFonts w:ascii="Arial" w:hAnsi="Arial" w:cs="Arial"/>
      </w:rPr>
      <w:t>8</w:t>
    </w:r>
    <w:r w:rsidR="00DB102B">
      <w:rPr>
        <w:rFonts w:ascii="Arial" w:hAnsi="Arial" w:cs="Arial"/>
      </w:rPr>
      <w:t>76</w:t>
    </w:r>
    <w:r w:rsidR="00F7660D">
      <w:rPr>
        <w:rFonts w:ascii="Arial" w:hAnsi="Arial" w:cs="Arial"/>
      </w:rPr>
      <w:t xml:space="preserve"> </w:t>
    </w:r>
    <w:r>
      <w:rPr>
        <w:rFonts w:ascii="Arial" w:hAnsi="Arial" w:cs="Arial"/>
      </w:rPr>
      <w:t xml:space="preserve">ohne </w:t>
    </w:r>
    <w:proofErr w:type="spellStart"/>
    <w:r>
      <w:rPr>
        <w:rFonts w:ascii="Arial" w:hAnsi="Arial" w:cs="Arial"/>
      </w:rPr>
      <w:t>Boilerplate</w:t>
    </w:r>
    <w:proofErr w:type="spellEnd"/>
  </w:p>
  <w:p w14:paraId="0B750C44" w14:textId="58F66A7C" w:rsidR="00500DDE" w:rsidRDefault="00500DDE">
    <w:pPr>
      <w:pStyle w:val="Kopfzeile"/>
      <w:rPr>
        <w:rFonts w:ascii="Arial" w:hAnsi="Arial" w:cs="Arial"/>
        <w:sz w:val="28"/>
        <w:szCs w:val="28"/>
      </w:rPr>
    </w:pPr>
  </w:p>
  <w:p w14:paraId="246445E0" w14:textId="658EAAFC" w:rsidR="00500DDE" w:rsidRDefault="00500DDE">
    <w:pPr>
      <w:pStyle w:val="Kopfzeile"/>
      <w:rPr>
        <w:rFonts w:ascii="Arial" w:hAnsi="Arial" w:cs="Arial"/>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2F85C" w14:textId="77777777" w:rsidR="008827A0" w:rsidRDefault="008827A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75653D"/>
    <w:multiLevelType w:val="hybridMultilevel"/>
    <w:tmpl w:val="9488A2B4"/>
    <w:lvl w:ilvl="0" w:tplc="8E54CBDA">
      <w:numFmt w:val="bullet"/>
      <w:lvlText w:val="-"/>
      <w:lvlJc w:val="left"/>
      <w:pPr>
        <w:ind w:left="1065" w:hanging="360"/>
      </w:pPr>
      <w:rPr>
        <w:rFonts w:ascii="Calibri" w:eastAsiaTheme="minorHAnsi" w:hAnsi="Calibri" w:cs="Calibri" w:hint="default"/>
      </w:rPr>
    </w:lvl>
    <w:lvl w:ilvl="1" w:tplc="0407000B">
      <w:start w:val="1"/>
      <w:numFmt w:val="bullet"/>
      <w:lvlText w:val=""/>
      <w:lvlJc w:val="left"/>
      <w:pPr>
        <w:ind w:left="1785" w:hanging="360"/>
      </w:pPr>
      <w:rPr>
        <w:rFonts w:ascii="Wingdings" w:hAnsi="Wingdings" w:hint="default"/>
      </w:rPr>
    </w:lvl>
    <w:lvl w:ilvl="2" w:tplc="0407000B">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num w:numId="1" w16cid:durableId="1716739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DD3"/>
    <w:rsid w:val="0000014F"/>
    <w:rsid w:val="00010C9A"/>
    <w:rsid w:val="0001792D"/>
    <w:rsid w:val="0003294A"/>
    <w:rsid w:val="00033A92"/>
    <w:rsid w:val="000352A9"/>
    <w:rsid w:val="00041842"/>
    <w:rsid w:val="00050942"/>
    <w:rsid w:val="00051B2B"/>
    <w:rsid w:val="00053667"/>
    <w:rsid w:val="000639C4"/>
    <w:rsid w:val="00063B8E"/>
    <w:rsid w:val="00064F14"/>
    <w:rsid w:val="00065DE7"/>
    <w:rsid w:val="00070096"/>
    <w:rsid w:val="000904A8"/>
    <w:rsid w:val="00091368"/>
    <w:rsid w:val="0009170A"/>
    <w:rsid w:val="00096276"/>
    <w:rsid w:val="00097D70"/>
    <w:rsid w:val="000A18B2"/>
    <w:rsid w:val="000A34D3"/>
    <w:rsid w:val="000A7C8F"/>
    <w:rsid w:val="000B034D"/>
    <w:rsid w:val="000B2427"/>
    <w:rsid w:val="000B2723"/>
    <w:rsid w:val="000B3A2F"/>
    <w:rsid w:val="000B5F94"/>
    <w:rsid w:val="000B78FF"/>
    <w:rsid w:val="000C1FAD"/>
    <w:rsid w:val="000C6D93"/>
    <w:rsid w:val="000D2878"/>
    <w:rsid w:val="000D2CCD"/>
    <w:rsid w:val="000F137D"/>
    <w:rsid w:val="00101354"/>
    <w:rsid w:val="001137BF"/>
    <w:rsid w:val="0012334E"/>
    <w:rsid w:val="001233BC"/>
    <w:rsid w:val="0012657D"/>
    <w:rsid w:val="00133F78"/>
    <w:rsid w:val="00134CA5"/>
    <w:rsid w:val="00134D57"/>
    <w:rsid w:val="00140585"/>
    <w:rsid w:val="00142BCA"/>
    <w:rsid w:val="00150E2B"/>
    <w:rsid w:val="00154C54"/>
    <w:rsid w:val="00155A26"/>
    <w:rsid w:val="001644EE"/>
    <w:rsid w:val="0017282C"/>
    <w:rsid w:val="001732D5"/>
    <w:rsid w:val="0017341A"/>
    <w:rsid w:val="00173F16"/>
    <w:rsid w:val="001744EA"/>
    <w:rsid w:val="00174CD4"/>
    <w:rsid w:val="001757D1"/>
    <w:rsid w:val="001847EA"/>
    <w:rsid w:val="001876F5"/>
    <w:rsid w:val="0019182F"/>
    <w:rsid w:val="001A3DD8"/>
    <w:rsid w:val="001A5E7F"/>
    <w:rsid w:val="001D0159"/>
    <w:rsid w:val="001D51C9"/>
    <w:rsid w:val="001E1C98"/>
    <w:rsid w:val="002004CF"/>
    <w:rsid w:val="00202E09"/>
    <w:rsid w:val="00206062"/>
    <w:rsid w:val="00207920"/>
    <w:rsid w:val="00210272"/>
    <w:rsid w:val="0021274D"/>
    <w:rsid w:val="002207BD"/>
    <w:rsid w:val="002226C5"/>
    <w:rsid w:val="00224CC4"/>
    <w:rsid w:val="0022534E"/>
    <w:rsid w:val="0023043C"/>
    <w:rsid w:val="00241F3B"/>
    <w:rsid w:val="002454F8"/>
    <w:rsid w:val="00251344"/>
    <w:rsid w:val="002616F1"/>
    <w:rsid w:val="00263B11"/>
    <w:rsid w:val="00275223"/>
    <w:rsid w:val="002811C1"/>
    <w:rsid w:val="00284AFC"/>
    <w:rsid w:val="0029123B"/>
    <w:rsid w:val="002A39D6"/>
    <w:rsid w:val="002A462B"/>
    <w:rsid w:val="002A6897"/>
    <w:rsid w:val="002C333C"/>
    <w:rsid w:val="002C4A27"/>
    <w:rsid w:val="002D1EAD"/>
    <w:rsid w:val="002D6EA4"/>
    <w:rsid w:val="002E08B4"/>
    <w:rsid w:val="002F51C8"/>
    <w:rsid w:val="00310751"/>
    <w:rsid w:val="00312323"/>
    <w:rsid w:val="00321E51"/>
    <w:rsid w:val="00331E5A"/>
    <w:rsid w:val="003410BE"/>
    <w:rsid w:val="003430E8"/>
    <w:rsid w:val="003515C7"/>
    <w:rsid w:val="00351970"/>
    <w:rsid w:val="00352AF1"/>
    <w:rsid w:val="0035423D"/>
    <w:rsid w:val="00361CCA"/>
    <w:rsid w:val="00361E62"/>
    <w:rsid w:val="00372B27"/>
    <w:rsid w:val="00374B79"/>
    <w:rsid w:val="0037560A"/>
    <w:rsid w:val="00382705"/>
    <w:rsid w:val="00397100"/>
    <w:rsid w:val="003A18EE"/>
    <w:rsid w:val="003A6454"/>
    <w:rsid w:val="003A67CA"/>
    <w:rsid w:val="003B4F8F"/>
    <w:rsid w:val="003B7626"/>
    <w:rsid w:val="003C03EA"/>
    <w:rsid w:val="003C085D"/>
    <w:rsid w:val="003C3D1D"/>
    <w:rsid w:val="003E12FB"/>
    <w:rsid w:val="003F1F72"/>
    <w:rsid w:val="003F3DD3"/>
    <w:rsid w:val="003F6509"/>
    <w:rsid w:val="00400192"/>
    <w:rsid w:val="004057F2"/>
    <w:rsid w:val="00407400"/>
    <w:rsid w:val="00416A15"/>
    <w:rsid w:val="00421F00"/>
    <w:rsid w:val="00427E5D"/>
    <w:rsid w:val="00435A9A"/>
    <w:rsid w:val="0043766B"/>
    <w:rsid w:val="00441275"/>
    <w:rsid w:val="00446BA1"/>
    <w:rsid w:val="00460307"/>
    <w:rsid w:val="00467566"/>
    <w:rsid w:val="0047029B"/>
    <w:rsid w:val="00472688"/>
    <w:rsid w:val="00472CAD"/>
    <w:rsid w:val="004739A3"/>
    <w:rsid w:val="004823DA"/>
    <w:rsid w:val="00482B6B"/>
    <w:rsid w:val="004834AF"/>
    <w:rsid w:val="00485BB0"/>
    <w:rsid w:val="00491309"/>
    <w:rsid w:val="00493E68"/>
    <w:rsid w:val="00494101"/>
    <w:rsid w:val="00495104"/>
    <w:rsid w:val="0049531B"/>
    <w:rsid w:val="004A6792"/>
    <w:rsid w:val="004B168D"/>
    <w:rsid w:val="004B4F02"/>
    <w:rsid w:val="004C1002"/>
    <w:rsid w:val="004C39AA"/>
    <w:rsid w:val="004C39E2"/>
    <w:rsid w:val="004D1911"/>
    <w:rsid w:val="004D52FB"/>
    <w:rsid w:val="004D7E8B"/>
    <w:rsid w:val="004E135B"/>
    <w:rsid w:val="004F69AC"/>
    <w:rsid w:val="00500DDE"/>
    <w:rsid w:val="00506A6F"/>
    <w:rsid w:val="00506C55"/>
    <w:rsid w:val="00510B4D"/>
    <w:rsid w:val="00516188"/>
    <w:rsid w:val="0052276C"/>
    <w:rsid w:val="0052595A"/>
    <w:rsid w:val="005259A7"/>
    <w:rsid w:val="00541031"/>
    <w:rsid w:val="00542F65"/>
    <w:rsid w:val="00543E51"/>
    <w:rsid w:val="0055390B"/>
    <w:rsid w:val="00553ED5"/>
    <w:rsid w:val="00565BBC"/>
    <w:rsid w:val="00582BEB"/>
    <w:rsid w:val="00590CCF"/>
    <w:rsid w:val="00593EFC"/>
    <w:rsid w:val="005B3638"/>
    <w:rsid w:val="005B4213"/>
    <w:rsid w:val="005B7C73"/>
    <w:rsid w:val="005C3F7F"/>
    <w:rsid w:val="005D1B30"/>
    <w:rsid w:val="005D3626"/>
    <w:rsid w:val="005D7123"/>
    <w:rsid w:val="005D7A06"/>
    <w:rsid w:val="005E33EA"/>
    <w:rsid w:val="005E35FC"/>
    <w:rsid w:val="005E39FC"/>
    <w:rsid w:val="005F0BA0"/>
    <w:rsid w:val="00600757"/>
    <w:rsid w:val="00607996"/>
    <w:rsid w:val="00612080"/>
    <w:rsid w:val="00623AC2"/>
    <w:rsid w:val="006356A7"/>
    <w:rsid w:val="00637DB5"/>
    <w:rsid w:val="00641169"/>
    <w:rsid w:val="00642C92"/>
    <w:rsid w:val="006468B8"/>
    <w:rsid w:val="00651F5E"/>
    <w:rsid w:val="00665DE0"/>
    <w:rsid w:val="00676C82"/>
    <w:rsid w:val="006972D6"/>
    <w:rsid w:val="00697AAD"/>
    <w:rsid w:val="006A1F82"/>
    <w:rsid w:val="006C2579"/>
    <w:rsid w:val="006D43FB"/>
    <w:rsid w:val="006D68A0"/>
    <w:rsid w:val="006E0CF7"/>
    <w:rsid w:val="006F1F4B"/>
    <w:rsid w:val="006F4EBA"/>
    <w:rsid w:val="007048BE"/>
    <w:rsid w:val="0070729F"/>
    <w:rsid w:val="00712D89"/>
    <w:rsid w:val="0071562F"/>
    <w:rsid w:val="00721271"/>
    <w:rsid w:val="00721A5F"/>
    <w:rsid w:val="007220B4"/>
    <w:rsid w:val="007225A0"/>
    <w:rsid w:val="0072354B"/>
    <w:rsid w:val="00727A3C"/>
    <w:rsid w:val="0073777E"/>
    <w:rsid w:val="00740DB8"/>
    <w:rsid w:val="007634BC"/>
    <w:rsid w:val="00764383"/>
    <w:rsid w:val="00766A86"/>
    <w:rsid w:val="007677AC"/>
    <w:rsid w:val="00773E36"/>
    <w:rsid w:val="007760E5"/>
    <w:rsid w:val="007907DB"/>
    <w:rsid w:val="00792F06"/>
    <w:rsid w:val="007968E6"/>
    <w:rsid w:val="007A328D"/>
    <w:rsid w:val="007B14F9"/>
    <w:rsid w:val="007B2469"/>
    <w:rsid w:val="007B4E95"/>
    <w:rsid w:val="007B68A7"/>
    <w:rsid w:val="007B7D72"/>
    <w:rsid w:val="007C2D29"/>
    <w:rsid w:val="007D6178"/>
    <w:rsid w:val="007E2B07"/>
    <w:rsid w:val="007E639C"/>
    <w:rsid w:val="007E6B7D"/>
    <w:rsid w:val="007F07B8"/>
    <w:rsid w:val="007F09F2"/>
    <w:rsid w:val="007F309C"/>
    <w:rsid w:val="007F59F3"/>
    <w:rsid w:val="008045F6"/>
    <w:rsid w:val="00806D83"/>
    <w:rsid w:val="0081133E"/>
    <w:rsid w:val="008212CC"/>
    <w:rsid w:val="00834CCF"/>
    <w:rsid w:val="00836142"/>
    <w:rsid w:val="0083741E"/>
    <w:rsid w:val="00837544"/>
    <w:rsid w:val="00841714"/>
    <w:rsid w:val="00846FF7"/>
    <w:rsid w:val="00863E93"/>
    <w:rsid w:val="008654C7"/>
    <w:rsid w:val="008757EF"/>
    <w:rsid w:val="00877B80"/>
    <w:rsid w:val="008827A0"/>
    <w:rsid w:val="008828CE"/>
    <w:rsid w:val="00882B91"/>
    <w:rsid w:val="008A0129"/>
    <w:rsid w:val="008A3200"/>
    <w:rsid w:val="008A34D7"/>
    <w:rsid w:val="008A6335"/>
    <w:rsid w:val="008B60A6"/>
    <w:rsid w:val="008B6836"/>
    <w:rsid w:val="008E402F"/>
    <w:rsid w:val="008E5709"/>
    <w:rsid w:val="008E5A67"/>
    <w:rsid w:val="008F1797"/>
    <w:rsid w:val="008F6F74"/>
    <w:rsid w:val="00903394"/>
    <w:rsid w:val="00911EEC"/>
    <w:rsid w:val="009149F5"/>
    <w:rsid w:val="00914D35"/>
    <w:rsid w:val="00914FDB"/>
    <w:rsid w:val="00915DE5"/>
    <w:rsid w:val="0091602E"/>
    <w:rsid w:val="00917FD1"/>
    <w:rsid w:val="00921DA2"/>
    <w:rsid w:val="00926566"/>
    <w:rsid w:val="00941AFF"/>
    <w:rsid w:val="00957DA1"/>
    <w:rsid w:val="0096198D"/>
    <w:rsid w:val="00965332"/>
    <w:rsid w:val="00970BE3"/>
    <w:rsid w:val="00971EDF"/>
    <w:rsid w:val="00974AB1"/>
    <w:rsid w:val="009770AD"/>
    <w:rsid w:val="0097716C"/>
    <w:rsid w:val="009912BA"/>
    <w:rsid w:val="009A1C7F"/>
    <w:rsid w:val="009A6F5C"/>
    <w:rsid w:val="009A7AD2"/>
    <w:rsid w:val="009B1DA6"/>
    <w:rsid w:val="009B27AA"/>
    <w:rsid w:val="009D396F"/>
    <w:rsid w:val="009D3C6A"/>
    <w:rsid w:val="009E7174"/>
    <w:rsid w:val="009E7FCC"/>
    <w:rsid w:val="009F0F61"/>
    <w:rsid w:val="009F3C88"/>
    <w:rsid w:val="00A13C13"/>
    <w:rsid w:val="00A2317C"/>
    <w:rsid w:val="00A238BF"/>
    <w:rsid w:val="00A24416"/>
    <w:rsid w:val="00A33FC9"/>
    <w:rsid w:val="00A44ED8"/>
    <w:rsid w:val="00A45117"/>
    <w:rsid w:val="00A4792D"/>
    <w:rsid w:val="00A66C7A"/>
    <w:rsid w:val="00A7112F"/>
    <w:rsid w:val="00A874C1"/>
    <w:rsid w:val="00A9218B"/>
    <w:rsid w:val="00A93A73"/>
    <w:rsid w:val="00A941BF"/>
    <w:rsid w:val="00AB5FE4"/>
    <w:rsid w:val="00AC0F81"/>
    <w:rsid w:val="00AE198E"/>
    <w:rsid w:val="00AE4A1E"/>
    <w:rsid w:val="00AE657C"/>
    <w:rsid w:val="00AF0E0D"/>
    <w:rsid w:val="00AF32D9"/>
    <w:rsid w:val="00AF4490"/>
    <w:rsid w:val="00AF75D4"/>
    <w:rsid w:val="00B00767"/>
    <w:rsid w:val="00B00A1B"/>
    <w:rsid w:val="00B1749C"/>
    <w:rsid w:val="00B2354A"/>
    <w:rsid w:val="00B3047C"/>
    <w:rsid w:val="00B32C24"/>
    <w:rsid w:val="00B344EB"/>
    <w:rsid w:val="00B43369"/>
    <w:rsid w:val="00B449C4"/>
    <w:rsid w:val="00B50A91"/>
    <w:rsid w:val="00B56A34"/>
    <w:rsid w:val="00B61658"/>
    <w:rsid w:val="00B63534"/>
    <w:rsid w:val="00B747D7"/>
    <w:rsid w:val="00B74BF3"/>
    <w:rsid w:val="00B82401"/>
    <w:rsid w:val="00B876AB"/>
    <w:rsid w:val="00B90181"/>
    <w:rsid w:val="00BA40BC"/>
    <w:rsid w:val="00BA4955"/>
    <w:rsid w:val="00BC6825"/>
    <w:rsid w:val="00BC7080"/>
    <w:rsid w:val="00BD0607"/>
    <w:rsid w:val="00BE0F9E"/>
    <w:rsid w:val="00BE33C6"/>
    <w:rsid w:val="00BE378F"/>
    <w:rsid w:val="00BE7826"/>
    <w:rsid w:val="00BF0B2E"/>
    <w:rsid w:val="00BF33E4"/>
    <w:rsid w:val="00BF62ED"/>
    <w:rsid w:val="00C056C8"/>
    <w:rsid w:val="00C16E78"/>
    <w:rsid w:val="00C2139C"/>
    <w:rsid w:val="00C22CC6"/>
    <w:rsid w:val="00C35F44"/>
    <w:rsid w:val="00C3768A"/>
    <w:rsid w:val="00C37807"/>
    <w:rsid w:val="00C4446E"/>
    <w:rsid w:val="00C477CA"/>
    <w:rsid w:val="00C501A0"/>
    <w:rsid w:val="00C57A10"/>
    <w:rsid w:val="00C71034"/>
    <w:rsid w:val="00C815C0"/>
    <w:rsid w:val="00C834E7"/>
    <w:rsid w:val="00C8555A"/>
    <w:rsid w:val="00C865B2"/>
    <w:rsid w:val="00C873EA"/>
    <w:rsid w:val="00C91249"/>
    <w:rsid w:val="00C933EC"/>
    <w:rsid w:val="00C936D5"/>
    <w:rsid w:val="00C970EC"/>
    <w:rsid w:val="00C9720F"/>
    <w:rsid w:val="00C97A5E"/>
    <w:rsid w:val="00CA4113"/>
    <w:rsid w:val="00CA6442"/>
    <w:rsid w:val="00CA69D5"/>
    <w:rsid w:val="00CB5756"/>
    <w:rsid w:val="00CD3234"/>
    <w:rsid w:val="00CD52A0"/>
    <w:rsid w:val="00CD6063"/>
    <w:rsid w:val="00CE48EA"/>
    <w:rsid w:val="00CF29BF"/>
    <w:rsid w:val="00CF63DC"/>
    <w:rsid w:val="00CF6917"/>
    <w:rsid w:val="00D0253E"/>
    <w:rsid w:val="00D27929"/>
    <w:rsid w:val="00D304F0"/>
    <w:rsid w:val="00D31504"/>
    <w:rsid w:val="00D317D7"/>
    <w:rsid w:val="00D422D4"/>
    <w:rsid w:val="00D43B84"/>
    <w:rsid w:val="00D43E65"/>
    <w:rsid w:val="00D472E2"/>
    <w:rsid w:val="00D5167C"/>
    <w:rsid w:val="00D53FF9"/>
    <w:rsid w:val="00D60D2F"/>
    <w:rsid w:val="00D621A0"/>
    <w:rsid w:val="00D72BBF"/>
    <w:rsid w:val="00D753A3"/>
    <w:rsid w:val="00D80A7E"/>
    <w:rsid w:val="00D852BC"/>
    <w:rsid w:val="00DA0BC3"/>
    <w:rsid w:val="00DA1A91"/>
    <w:rsid w:val="00DA2CEF"/>
    <w:rsid w:val="00DA5FD0"/>
    <w:rsid w:val="00DB102B"/>
    <w:rsid w:val="00DB22F0"/>
    <w:rsid w:val="00DB4E4D"/>
    <w:rsid w:val="00DB5928"/>
    <w:rsid w:val="00DD2936"/>
    <w:rsid w:val="00DD490E"/>
    <w:rsid w:val="00DE7CD2"/>
    <w:rsid w:val="00DF2A82"/>
    <w:rsid w:val="00DF3A47"/>
    <w:rsid w:val="00DF5847"/>
    <w:rsid w:val="00E024CD"/>
    <w:rsid w:val="00E069E0"/>
    <w:rsid w:val="00E06F20"/>
    <w:rsid w:val="00E221A6"/>
    <w:rsid w:val="00E2588B"/>
    <w:rsid w:val="00E46C00"/>
    <w:rsid w:val="00E474F0"/>
    <w:rsid w:val="00E517EA"/>
    <w:rsid w:val="00E546EF"/>
    <w:rsid w:val="00E64FDE"/>
    <w:rsid w:val="00EA138B"/>
    <w:rsid w:val="00EA3A7F"/>
    <w:rsid w:val="00EA5CE8"/>
    <w:rsid w:val="00EB6594"/>
    <w:rsid w:val="00EC620A"/>
    <w:rsid w:val="00EC6EAF"/>
    <w:rsid w:val="00ED09AD"/>
    <w:rsid w:val="00EE04AC"/>
    <w:rsid w:val="00EE1567"/>
    <w:rsid w:val="00EE5C51"/>
    <w:rsid w:val="00EF7258"/>
    <w:rsid w:val="00F159D9"/>
    <w:rsid w:val="00F20046"/>
    <w:rsid w:val="00F37F7A"/>
    <w:rsid w:val="00F56A33"/>
    <w:rsid w:val="00F57272"/>
    <w:rsid w:val="00F7660D"/>
    <w:rsid w:val="00F76C12"/>
    <w:rsid w:val="00F834C4"/>
    <w:rsid w:val="00F925ED"/>
    <w:rsid w:val="00F96DEF"/>
    <w:rsid w:val="00FA77C3"/>
    <w:rsid w:val="00FA792E"/>
    <w:rsid w:val="00FB0460"/>
    <w:rsid w:val="00FB1DB9"/>
    <w:rsid w:val="00FB3EB0"/>
    <w:rsid w:val="00FB47F6"/>
    <w:rsid w:val="00FB78C4"/>
    <w:rsid w:val="00FC0C64"/>
    <w:rsid w:val="00FC574D"/>
    <w:rsid w:val="00FD130C"/>
    <w:rsid w:val="00FD26BA"/>
    <w:rsid w:val="00FD2E7D"/>
    <w:rsid w:val="00FD553D"/>
    <w:rsid w:val="00FE0B8F"/>
    <w:rsid w:val="00FE40AD"/>
    <w:rsid w:val="00FF55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432FE"/>
  <w15:docId w15:val="{CC56908D-92F1-4B07-9EBB-0FEDD0DA7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character" w:styleId="Kommentarzeichen">
    <w:name w:val="annotation reference"/>
    <w:basedOn w:val="Absatz-Standardschriftart"/>
    <w:semiHidden/>
    <w:unhideWhenUsed/>
    <w:rPr>
      <w:sz w:val="16"/>
      <w:szCs w:val="16"/>
    </w:rPr>
  </w:style>
  <w:style w:type="paragraph" w:styleId="Kommentartext">
    <w:name w:val="annotation text"/>
    <w:basedOn w:val="Standard"/>
    <w:link w:val="KommentartextZchn"/>
    <w:unhideWhenUsed/>
    <w:rPr>
      <w:sz w:val="20"/>
      <w:szCs w:val="20"/>
    </w:rPr>
  </w:style>
  <w:style w:type="character" w:customStyle="1" w:styleId="KommentartextZchn">
    <w:name w:val="Kommentartext Zchn"/>
    <w:basedOn w:val="Absatz-Standardschriftart"/>
    <w:link w:val="Kommentartext"/>
    <w:rPr>
      <w:rFonts w:ascii="Calibri" w:eastAsiaTheme="minorHAnsi" w:hAnsi="Calibri"/>
      <w:lang w:eastAsia="en-US"/>
    </w:rPr>
  </w:style>
  <w:style w:type="paragraph" w:styleId="Kommentarthema">
    <w:name w:val="annotation subject"/>
    <w:basedOn w:val="Kommentartext"/>
    <w:next w:val="Kommentartext"/>
    <w:link w:val="KommentarthemaZchn"/>
    <w:semiHidden/>
    <w:unhideWhenUsed/>
    <w:rPr>
      <w:b/>
      <w:bCs/>
    </w:rPr>
  </w:style>
  <w:style w:type="character" w:customStyle="1" w:styleId="KommentarthemaZchn">
    <w:name w:val="Kommentarthema Zchn"/>
    <w:basedOn w:val="KommentartextZchn"/>
    <w:link w:val="Kommentarthema"/>
    <w:semiHidden/>
    <w:rPr>
      <w:rFonts w:ascii="Calibri" w:eastAsiaTheme="minorHAnsi" w:hAnsi="Calibri"/>
      <w:b/>
      <w:bCs/>
      <w:lang w:eastAsia="en-US"/>
    </w:rPr>
  </w:style>
  <w:style w:type="paragraph" w:styleId="StandardWeb">
    <w:name w:val="Normal (Web)"/>
    <w:basedOn w:val="Standard"/>
    <w:uiPriority w:val="99"/>
    <w:unhideWhenUsed/>
    <w:pPr>
      <w:spacing w:before="150" w:after="360" w:line="450" w:lineRule="atLeast"/>
    </w:pPr>
    <w:rPr>
      <w:rFonts w:ascii="Times New Roman" w:eastAsia="Times New Roman" w:hAnsi="Times New Roman"/>
      <w:sz w:val="24"/>
      <w:szCs w:val="24"/>
      <w:lang w:eastAsia="de-DE"/>
    </w:rPr>
  </w:style>
  <w:style w:type="paragraph" w:styleId="NurText">
    <w:name w:val="Plain Text"/>
    <w:basedOn w:val="Standard"/>
    <w:link w:val="NurTextZchn"/>
    <w:semiHidden/>
    <w:unhideWhenUsed/>
    <w:rPr>
      <w:rFonts w:ascii="Consolas" w:hAnsi="Consolas"/>
      <w:sz w:val="21"/>
      <w:szCs w:val="21"/>
    </w:rPr>
  </w:style>
  <w:style w:type="character" w:customStyle="1" w:styleId="NurTextZchn">
    <w:name w:val="Nur Text Zchn"/>
    <w:basedOn w:val="Absatz-Standardschriftart"/>
    <w:link w:val="NurText"/>
    <w:semiHidden/>
    <w:rPr>
      <w:rFonts w:ascii="Consolas" w:eastAsiaTheme="minorHAnsi" w:hAnsi="Consolas"/>
      <w:sz w:val="21"/>
      <w:szCs w:val="21"/>
      <w:lang w:eastAsia="en-US"/>
    </w:rPr>
  </w:style>
  <w:style w:type="character" w:customStyle="1" w:styleId="NichtaufgelsteErwhnung1">
    <w:name w:val="Nicht aufgelöste Erwähnung1"/>
    <w:basedOn w:val="Absatz-Standardschriftart"/>
    <w:uiPriority w:val="99"/>
    <w:semiHidden/>
    <w:unhideWhenUsed/>
    <w:rsid w:val="00372B27"/>
    <w:rPr>
      <w:color w:val="605E5C"/>
      <w:shd w:val="clear" w:color="auto" w:fill="E1DFDD"/>
    </w:rPr>
  </w:style>
  <w:style w:type="paragraph" w:styleId="berarbeitung">
    <w:name w:val="Revision"/>
    <w:hidden/>
    <w:uiPriority w:val="99"/>
    <w:semiHidden/>
    <w:rsid w:val="00D317D7"/>
    <w:rPr>
      <w:rFonts w:ascii="Calibri" w:eastAsiaTheme="minorHAnsi" w:hAnsi="Calibri"/>
      <w:sz w:val="22"/>
      <w:szCs w:val="22"/>
      <w:lang w:eastAsia="en-US"/>
    </w:rPr>
  </w:style>
  <w:style w:type="character" w:styleId="NichtaufgelsteErwhnung">
    <w:name w:val="Unresolved Mention"/>
    <w:basedOn w:val="Absatz-Standardschriftart"/>
    <w:uiPriority w:val="99"/>
    <w:semiHidden/>
    <w:unhideWhenUsed/>
    <w:rsid w:val="007F09F2"/>
    <w:rPr>
      <w:color w:val="605E5C"/>
      <w:shd w:val="clear" w:color="auto" w:fill="E1DFDD"/>
    </w:rPr>
  </w:style>
  <w:style w:type="character" w:customStyle="1" w:styleId="normaltextrun">
    <w:name w:val="normaltextrun"/>
    <w:basedOn w:val="Absatz-Standardschriftart"/>
    <w:rsid w:val="00FA77C3"/>
  </w:style>
  <w:style w:type="character" w:customStyle="1" w:styleId="eop">
    <w:name w:val="eop"/>
    <w:basedOn w:val="Absatz-Standardschriftart"/>
    <w:rsid w:val="00841714"/>
  </w:style>
  <w:style w:type="character" w:customStyle="1" w:styleId="FlietextZchn">
    <w:name w:val="Fließtext Zchn"/>
    <w:basedOn w:val="Absatz-Standardschriftart"/>
    <w:link w:val="Flietext"/>
    <w:locked/>
    <w:rsid w:val="00407400"/>
    <w:rPr>
      <w:rFonts w:ascii="AvenirNext LT Pro Regular" w:hAnsi="AvenirNext LT Pro Regular"/>
      <w:color w:val="000000"/>
      <w:shd w:val="clear" w:color="auto" w:fill="FFFFFF"/>
    </w:rPr>
  </w:style>
  <w:style w:type="paragraph" w:customStyle="1" w:styleId="Flietext">
    <w:name w:val="Fließtext"/>
    <w:basedOn w:val="Standard"/>
    <w:link w:val="FlietextZchn"/>
    <w:rsid w:val="00407400"/>
    <w:pPr>
      <w:shd w:val="clear" w:color="auto" w:fill="FFFFFF"/>
      <w:jc w:val="both"/>
    </w:pPr>
    <w:rPr>
      <w:rFonts w:ascii="AvenirNext LT Pro Regular" w:eastAsia="Times New Roman" w:hAnsi="AvenirNext LT Pro Regular"/>
      <w:color w:val="000000"/>
      <w:sz w:val="20"/>
      <w:szCs w:val="20"/>
      <w:lang w:eastAsia="de-DE"/>
    </w:rPr>
  </w:style>
  <w:style w:type="paragraph" w:customStyle="1" w:styleId="BegrndungText">
    <w:name w:val="Begründung Text"/>
    <w:basedOn w:val="Standard"/>
    <w:rsid w:val="00DB22F0"/>
    <w:pPr>
      <w:overflowPunct w:val="0"/>
      <w:autoSpaceDE w:val="0"/>
      <w:autoSpaceDN w:val="0"/>
      <w:adjustRightInd w:val="0"/>
      <w:spacing w:before="240"/>
      <w:textAlignment w:val="baseline"/>
    </w:pPr>
    <w:rPr>
      <w:rFonts w:ascii="Arial" w:eastAsia="Times New Roman" w:hAnsi="Arial" w:cs="Arial"/>
      <w:szCs w:val="20"/>
      <w:lang w:eastAsia="de-DE"/>
    </w:rPr>
  </w:style>
  <w:style w:type="character" w:customStyle="1" w:styleId="ui-provider">
    <w:name w:val="ui-provider"/>
    <w:basedOn w:val="Absatz-Standardschriftart"/>
    <w:rsid w:val="00150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631787216">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843782153">
      <w:bodyDiv w:val="1"/>
      <w:marLeft w:val="0"/>
      <w:marRight w:val="0"/>
      <w:marTop w:val="0"/>
      <w:marBottom w:val="0"/>
      <w:divBdr>
        <w:top w:val="none" w:sz="0" w:space="0" w:color="auto"/>
        <w:left w:val="none" w:sz="0" w:space="0" w:color="auto"/>
        <w:bottom w:val="none" w:sz="0" w:space="0" w:color="auto"/>
        <w:right w:val="none" w:sz="0" w:space="0" w:color="auto"/>
      </w:divBdr>
    </w:div>
    <w:div w:id="1274826996">
      <w:bodyDiv w:val="1"/>
      <w:marLeft w:val="0"/>
      <w:marRight w:val="0"/>
      <w:marTop w:val="0"/>
      <w:marBottom w:val="0"/>
      <w:divBdr>
        <w:top w:val="none" w:sz="0" w:space="0" w:color="auto"/>
        <w:left w:val="none" w:sz="0" w:space="0" w:color="auto"/>
        <w:bottom w:val="none" w:sz="0" w:space="0" w:color="auto"/>
        <w:right w:val="none" w:sz="0" w:space="0" w:color="auto"/>
      </w:divBdr>
    </w:div>
    <w:div w:id="1562057064">
      <w:bodyDiv w:val="1"/>
      <w:marLeft w:val="0"/>
      <w:marRight w:val="0"/>
      <w:marTop w:val="0"/>
      <w:marBottom w:val="0"/>
      <w:divBdr>
        <w:top w:val="none" w:sz="0" w:space="0" w:color="auto"/>
        <w:left w:val="none" w:sz="0" w:space="0" w:color="auto"/>
        <w:bottom w:val="none" w:sz="0" w:space="0" w:color="auto"/>
        <w:right w:val="none" w:sz="0" w:space="0" w:color="auto"/>
      </w:divBdr>
    </w:div>
    <w:div w:id="1854831699">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 w:id="2103529574">
      <w:bodyDiv w:val="1"/>
      <w:marLeft w:val="0"/>
      <w:marRight w:val="0"/>
      <w:marTop w:val="0"/>
      <w:marBottom w:val="0"/>
      <w:divBdr>
        <w:top w:val="none" w:sz="0" w:space="0" w:color="auto"/>
        <w:left w:val="none" w:sz="0" w:space="0" w:color="auto"/>
        <w:bottom w:val="none" w:sz="0" w:space="0" w:color="auto"/>
        <w:right w:val="none" w:sz="0" w:space="0" w:color="auto"/>
      </w:divBdr>
    </w:div>
    <w:div w:id="2126263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hw.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hw.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A746A-9477-4009-B2C7-D12D90691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723</Words>
  <Characters>4560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5273</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20</cp:revision>
  <cp:lastPrinted>2024-10-10T14:00:00Z</cp:lastPrinted>
  <dcterms:created xsi:type="dcterms:W3CDTF">2024-09-06T09:54:00Z</dcterms:created>
  <dcterms:modified xsi:type="dcterms:W3CDTF">2024-10-10T14:07:00Z</dcterms:modified>
</cp:coreProperties>
</file>