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55FD0" w14:textId="740B5F5C" w:rsidR="00B66527" w:rsidRDefault="05E983BF" w:rsidP="4B7D2386">
      <w:pPr>
        <w:tabs>
          <w:tab w:val="left" w:pos="0"/>
          <w:tab w:val="left" w:pos="0"/>
        </w:tabs>
        <w:spacing w:line="360" w:lineRule="auto"/>
        <w:ind w:right="1134"/>
        <w:rPr>
          <w:rFonts w:ascii="Arial" w:eastAsia="Arial" w:hAnsi="Arial" w:cs="Arial"/>
          <w:b/>
          <w:bCs/>
          <w:sz w:val="36"/>
          <w:szCs w:val="36"/>
        </w:rPr>
      </w:pPr>
      <w:r w:rsidRPr="4B7D2386">
        <w:rPr>
          <w:rFonts w:ascii="Arial" w:eastAsia="Arial" w:hAnsi="Arial" w:cs="Arial"/>
          <w:b/>
          <w:bCs/>
          <w:sz w:val="36"/>
          <w:szCs w:val="36"/>
        </w:rPr>
        <w:t>Be</w:t>
      </w:r>
      <w:r w:rsidR="0001503B">
        <w:rPr>
          <w:rFonts w:ascii="Arial" w:eastAsia="Arial" w:hAnsi="Arial" w:cs="Arial"/>
          <w:b/>
          <w:bCs/>
          <w:sz w:val="36"/>
          <w:szCs w:val="36"/>
        </w:rPr>
        <w:t>zahlbar, be</w:t>
      </w:r>
      <w:r w:rsidRPr="4B7D2386">
        <w:rPr>
          <w:rFonts w:ascii="Arial" w:eastAsia="Arial" w:hAnsi="Arial" w:cs="Arial"/>
          <w:b/>
          <w:bCs/>
          <w:sz w:val="36"/>
          <w:szCs w:val="36"/>
        </w:rPr>
        <w:t>darf</w:t>
      </w:r>
      <w:r w:rsidR="4C255A07" w:rsidRPr="4B7D2386">
        <w:rPr>
          <w:rFonts w:ascii="Arial" w:eastAsia="Arial" w:hAnsi="Arial" w:cs="Arial"/>
          <w:b/>
          <w:bCs/>
          <w:sz w:val="36"/>
          <w:szCs w:val="36"/>
        </w:rPr>
        <w:t>s</w:t>
      </w:r>
      <w:r w:rsidRPr="4B7D2386">
        <w:rPr>
          <w:rFonts w:ascii="Arial" w:eastAsia="Arial" w:hAnsi="Arial" w:cs="Arial"/>
          <w:b/>
          <w:bCs/>
          <w:sz w:val="36"/>
          <w:szCs w:val="36"/>
        </w:rPr>
        <w:t>gerecht</w:t>
      </w:r>
      <w:r w:rsidR="0001503B">
        <w:rPr>
          <w:rFonts w:ascii="Arial" w:eastAsia="Arial" w:hAnsi="Arial" w:cs="Arial"/>
          <w:b/>
          <w:bCs/>
          <w:sz w:val="36"/>
          <w:szCs w:val="36"/>
        </w:rPr>
        <w:t>,</w:t>
      </w:r>
      <w:r w:rsidR="00497899">
        <w:rPr>
          <w:rFonts w:ascii="Arial" w:eastAsia="Arial" w:hAnsi="Arial" w:cs="Arial"/>
          <w:b/>
          <w:bCs/>
          <w:sz w:val="36"/>
          <w:szCs w:val="36"/>
        </w:rPr>
        <w:t xml:space="preserve"> </w:t>
      </w:r>
      <w:r w:rsidRPr="4B7D2386">
        <w:rPr>
          <w:rFonts w:ascii="Arial" w:eastAsia="Arial" w:hAnsi="Arial" w:cs="Arial"/>
          <w:b/>
          <w:bCs/>
          <w:sz w:val="36"/>
          <w:szCs w:val="36"/>
        </w:rPr>
        <w:t>zukunftsorientiert</w:t>
      </w:r>
    </w:p>
    <w:p w14:paraId="6A598CBF" w14:textId="77777777" w:rsidR="00B66527" w:rsidRDefault="00B66527" w:rsidP="00F82740">
      <w:pPr>
        <w:pStyle w:val="Textkrper"/>
        <w:kinsoku w:val="0"/>
        <w:overflowPunct w:val="0"/>
        <w:spacing w:line="360" w:lineRule="auto"/>
        <w:ind w:right="1134"/>
        <w:jc w:val="left"/>
        <w:rPr>
          <w:b/>
          <w:bCs/>
          <w:szCs w:val="24"/>
        </w:rPr>
      </w:pPr>
    </w:p>
    <w:p w14:paraId="7EAB271F" w14:textId="23161AF1" w:rsidR="5DA68290" w:rsidRDefault="5DA68290" w:rsidP="4B7D2386">
      <w:pPr>
        <w:spacing w:line="360" w:lineRule="auto"/>
        <w:ind w:right="1134"/>
        <w:rPr>
          <w:rFonts w:ascii="Arial" w:eastAsia="Arial" w:hAnsi="Arial" w:cs="Arial"/>
          <w:b/>
          <w:bCs/>
          <w:sz w:val="24"/>
          <w:szCs w:val="24"/>
        </w:rPr>
      </w:pPr>
      <w:r w:rsidRPr="4B7D2386">
        <w:rPr>
          <w:rFonts w:ascii="Arial" w:eastAsia="Arial" w:hAnsi="Arial" w:cs="Arial"/>
          <w:b/>
          <w:bCs/>
          <w:sz w:val="24"/>
          <w:szCs w:val="24"/>
        </w:rPr>
        <w:t xml:space="preserve">Unternehmensgruppe Nassauische Heimstätte | Wohnstadt modernisiert in Harleshausen </w:t>
      </w:r>
      <w:r w:rsidR="0D4A70B1" w:rsidRPr="4B7D2386">
        <w:rPr>
          <w:rFonts w:ascii="Arial" w:eastAsia="Arial" w:hAnsi="Arial" w:cs="Arial"/>
          <w:b/>
          <w:bCs/>
          <w:sz w:val="24"/>
          <w:szCs w:val="24"/>
        </w:rPr>
        <w:t>341</w:t>
      </w:r>
      <w:r w:rsidRPr="4B7D2386">
        <w:rPr>
          <w:rFonts w:ascii="Arial" w:eastAsia="Arial" w:hAnsi="Arial" w:cs="Arial"/>
          <w:b/>
          <w:bCs/>
          <w:sz w:val="24"/>
          <w:szCs w:val="24"/>
        </w:rPr>
        <w:t xml:space="preserve"> Wohnungen und </w:t>
      </w:r>
      <w:r w:rsidR="00FF7936">
        <w:rPr>
          <w:rFonts w:ascii="Arial" w:eastAsia="Arial" w:hAnsi="Arial" w:cs="Arial"/>
          <w:b/>
          <w:bCs/>
          <w:sz w:val="24"/>
          <w:szCs w:val="24"/>
        </w:rPr>
        <w:t>schaff</w:t>
      </w:r>
      <w:r w:rsidR="00742AF2">
        <w:rPr>
          <w:rFonts w:ascii="Arial" w:eastAsia="Arial" w:hAnsi="Arial" w:cs="Arial"/>
          <w:b/>
          <w:bCs/>
          <w:sz w:val="24"/>
          <w:szCs w:val="24"/>
        </w:rPr>
        <w:t>t</w:t>
      </w:r>
      <w:r w:rsidRPr="4B7D2386">
        <w:rPr>
          <w:rFonts w:ascii="Arial" w:eastAsia="Arial" w:hAnsi="Arial" w:cs="Arial"/>
          <w:b/>
          <w:bCs/>
          <w:sz w:val="24"/>
          <w:szCs w:val="24"/>
        </w:rPr>
        <w:t xml:space="preserve"> 14 </w:t>
      </w:r>
      <w:r w:rsidR="00FF7936">
        <w:rPr>
          <w:rFonts w:ascii="Arial" w:eastAsia="Arial" w:hAnsi="Arial" w:cs="Arial"/>
          <w:b/>
          <w:bCs/>
          <w:sz w:val="24"/>
          <w:szCs w:val="24"/>
        </w:rPr>
        <w:t xml:space="preserve">neue </w:t>
      </w:r>
      <w:r w:rsidR="00742AF2">
        <w:rPr>
          <w:rFonts w:ascii="Arial" w:eastAsia="Arial" w:hAnsi="Arial" w:cs="Arial"/>
          <w:b/>
          <w:bCs/>
          <w:sz w:val="24"/>
          <w:szCs w:val="24"/>
        </w:rPr>
        <w:t>durch Aufstockung</w:t>
      </w:r>
      <w:r w:rsidRPr="4B7D2386">
        <w:rPr>
          <w:rFonts w:ascii="Arial" w:eastAsia="Arial" w:hAnsi="Arial" w:cs="Arial"/>
          <w:b/>
          <w:bCs/>
          <w:sz w:val="24"/>
          <w:szCs w:val="24"/>
        </w:rPr>
        <w:t xml:space="preserve"> / Energieeffizienz </w:t>
      </w:r>
      <w:r w:rsidR="218AE4F4" w:rsidRPr="4B7D2386">
        <w:rPr>
          <w:rFonts w:ascii="Arial" w:eastAsia="Arial" w:hAnsi="Arial" w:cs="Arial"/>
          <w:b/>
          <w:bCs/>
          <w:sz w:val="24"/>
          <w:szCs w:val="24"/>
        </w:rPr>
        <w:t xml:space="preserve">im Quartier </w:t>
      </w:r>
      <w:r w:rsidRPr="4B7D2386">
        <w:rPr>
          <w:rFonts w:ascii="Arial" w:eastAsia="Arial" w:hAnsi="Arial" w:cs="Arial"/>
          <w:b/>
          <w:bCs/>
          <w:sz w:val="24"/>
          <w:szCs w:val="24"/>
        </w:rPr>
        <w:t>deutlich verbessert</w:t>
      </w:r>
      <w:r w:rsidR="679354F7" w:rsidRPr="4B7D2386">
        <w:rPr>
          <w:rFonts w:ascii="Arial" w:eastAsia="Arial" w:hAnsi="Arial" w:cs="Arial"/>
          <w:b/>
          <w:bCs/>
          <w:sz w:val="24"/>
          <w:szCs w:val="24"/>
        </w:rPr>
        <w:t xml:space="preserve"> / Presserundgang mit NHW-Geschäftsführerin Monika Fontaine-Kretschmer und Stadtklimarätin Simone Fedderke</w:t>
      </w:r>
    </w:p>
    <w:p w14:paraId="24A1E8F5" w14:textId="5078A140" w:rsidR="4B7D2386" w:rsidRDefault="4B7D2386" w:rsidP="4B7D2386">
      <w:pPr>
        <w:spacing w:line="360" w:lineRule="auto"/>
        <w:ind w:right="1134"/>
        <w:rPr>
          <w:rFonts w:ascii="Arial" w:hAnsi="Arial" w:cs="Arial"/>
          <w:u w:val="single"/>
        </w:rPr>
      </w:pPr>
    </w:p>
    <w:p w14:paraId="1F60477C" w14:textId="3C3D9C6B" w:rsidR="3135363C" w:rsidRDefault="3135363C" w:rsidP="4B7D2386">
      <w:pPr>
        <w:spacing w:line="360" w:lineRule="auto"/>
        <w:ind w:right="1134"/>
        <w:rPr>
          <w:rFonts w:ascii="Arial" w:hAnsi="Arial" w:cs="Arial"/>
        </w:rPr>
      </w:pPr>
      <w:r w:rsidRPr="4B7D2386">
        <w:rPr>
          <w:rFonts w:ascii="Arial" w:hAnsi="Arial" w:cs="Arial"/>
          <w:u w:val="single"/>
        </w:rPr>
        <w:t>Kassel</w:t>
      </w:r>
      <w:r w:rsidRPr="4B7D2386">
        <w:rPr>
          <w:rFonts w:ascii="Arial" w:hAnsi="Arial" w:cs="Arial"/>
        </w:rPr>
        <w:t xml:space="preserve"> – Die Unternehmensgruppe Nassauische Heimstätte | Wohnstadt (NHW) hat</w:t>
      </w:r>
      <w:r w:rsidR="00742AF2">
        <w:rPr>
          <w:rFonts w:ascii="Arial" w:hAnsi="Arial" w:cs="Arial"/>
        </w:rPr>
        <w:t xml:space="preserve"> </w:t>
      </w:r>
      <w:r w:rsidR="00171CC6">
        <w:rPr>
          <w:rFonts w:ascii="Arial" w:hAnsi="Arial" w:cs="Arial"/>
        </w:rPr>
        <w:t xml:space="preserve">über mehrere Jahre </w:t>
      </w:r>
      <w:r w:rsidR="002D4E61">
        <w:rPr>
          <w:rFonts w:ascii="Arial" w:hAnsi="Arial" w:cs="Arial"/>
        </w:rPr>
        <w:t xml:space="preserve">hinweg </w:t>
      </w:r>
      <w:r w:rsidR="009166A2">
        <w:rPr>
          <w:rFonts w:ascii="Arial" w:hAnsi="Arial" w:cs="Arial"/>
        </w:rPr>
        <w:t xml:space="preserve">341 Wohnungen in </w:t>
      </w:r>
      <w:r w:rsidR="00742AF2">
        <w:rPr>
          <w:rFonts w:ascii="Arial" w:hAnsi="Arial" w:cs="Arial"/>
        </w:rPr>
        <w:t>ihr</w:t>
      </w:r>
      <w:r w:rsidR="009166A2">
        <w:rPr>
          <w:rFonts w:ascii="Arial" w:hAnsi="Arial" w:cs="Arial"/>
        </w:rPr>
        <w:t>em</w:t>
      </w:r>
      <w:r w:rsidR="00742AF2">
        <w:rPr>
          <w:rFonts w:ascii="Arial" w:hAnsi="Arial" w:cs="Arial"/>
        </w:rPr>
        <w:t xml:space="preserve"> Quartier</w:t>
      </w:r>
      <w:r w:rsidRPr="4B7D2386">
        <w:rPr>
          <w:rFonts w:ascii="Arial" w:hAnsi="Arial" w:cs="Arial"/>
        </w:rPr>
        <w:t xml:space="preserve"> in der Ah</w:t>
      </w:r>
      <w:r w:rsidR="002D4E61">
        <w:rPr>
          <w:rFonts w:ascii="Arial" w:hAnsi="Arial" w:cs="Arial"/>
        </w:rPr>
        <w:t>n</w:t>
      </w:r>
      <w:r w:rsidRPr="4B7D2386">
        <w:rPr>
          <w:rFonts w:ascii="Arial" w:hAnsi="Arial" w:cs="Arial"/>
        </w:rPr>
        <w:t xml:space="preserve">atal- und </w:t>
      </w:r>
      <w:proofErr w:type="spellStart"/>
      <w:r w:rsidRPr="4B7D2386">
        <w:rPr>
          <w:rFonts w:ascii="Arial" w:hAnsi="Arial" w:cs="Arial"/>
        </w:rPr>
        <w:t>Igelsburgstraße</w:t>
      </w:r>
      <w:proofErr w:type="spellEnd"/>
      <w:r w:rsidRPr="4B7D2386">
        <w:rPr>
          <w:rFonts w:ascii="Arial" w:hAnsi="Arial" w:cs="Arial"/>
        </w:rPr>
        <w:t xml:space="preserve"> in Kassel-Harleshausen</w:t>
      </w:r>
      <w:r w:rsidR="00171CC6">
        <w:rPr>
          <w:rFonts w:ascii="Arial" w:hAnsi="Arial" w:cs="Arial"/>
        </w:rPr>
        <w:t xml:space="preserve"> modernisiert</w:t>
      </w:r>
      <w:r w:rsidR="009166A2">
        <w:rPr>
          <w:rFonts w:ascii="Arial" w:hAnsi="Arial" w:cs="Arial"/>
        </w:rPr>
        <w:t xml:space="preserve">, </w:t>
      </w:r>
      <w:r w:rsidRPr="4B7D2386">
        <w:rPr>
          <w:rFonts w:ascii="Arial" w:hAnsi="Arial" w:cs="Arial"/>
        </w:rPr>
        <w:t xml:space="preserve">14 Wohnungen durch Aufstockung neu geschaffen </w:t>
      </w:r>
      <w:r w:rsidR="73DA33AA" w:rsidRPr="4B7D2386">
        <w:rPr>
          <w:rFonts w:ascii="Arial" w:hAnsi="Arial" w:cs="Arial"/>
        </w:rPr>
        <w:t xml:space="preserve">und </w:t>
      </w:r>
      <w:r w:rsidR="00FF7936">
        <w:rPr>
          <w:rFonts w:ascii="Arial" w:hAnsi="Arial" w:cs="Arial"/>
        </w:rPr>
        <w:t xml:space="preserve">dabei </w:t>
      </w:r>
      <w:r w:rsidRPr="4B7D2386">
        <w:rPr>
          <w:rFonts w:ascii="Arial" w:hAnsi="Arial" w:cs="Arial"/>
        </w:rPr>
        <w:t xml:space="preserve">die Energieeffizienz </w:t>
      </w:r>
      <w:r w:rsidR="00171CC6">
        <w:rPr>
          <w:rFonts w:ascii="Arial" w:hAnsi="Arial" w:cs="Arial"/>
        </w:rPr>
        <w:t xml:space="preserve">der Gebäude </w:t>
      </w:r>
      <w:r w:rsidRPr="4B7D2386">
        <w:rPr>
          <w:rFonts w:ascii="Arial" w:hAnsi="Arial" w:cs="Arial"/>
        </w:rPr>
        <w:t>im Quartier deutlich verbessert. Bei einem Presserundgang mach</w:t>
      </w:r>
      <w:r w:rsidR="033A28FA" w:rsidRPr="4B7D2386">
        <w:rPr>
          <w:rFonts w:ascii="Arial" w:hAnsi="Arial" w:cs="Arial"/>
        </w:rPr>
        <w:t>t</w:t>
      </w:r>
      <w:r w:rsidRPr="4B7D2386">
        <w:rPr>
          <w:rFonts w:ascii="Arial" w:hAnsi="Arial" w:cs="Arial"/>
        </w:rPr>
        <w:t>en sich NHW-Geschäftsführerin Monika Fontaine-Kretschmer und Simone Fedderke, Leiterin des Dezernats für Stadtentwicklung, Bauen, Klimaschutz, Umwelt und Verkehr, am Mittwoch, 5. Februar, ein Bild davon, was hier entstanden ist.</w:t>
      </w:r>
    </w:p>
    <w:p w14:paraId="4472D3B6" w14:textId="5A8B83E2" w:rsidR="3135363C" w:rsidRDefault="3135363C" w:rsidP="4B7D2386">
      <w:pPr>
        <w:spacing w:line="360" w:lineRule="auto"/>
        <w:ind w:right="1134"/>
        <w:rPr>
          <w:rFonts w:ascii="Arial" w:hAnsi="Arial" w:cs="Arial"/>
        </w:rPr>
      </w:pPr>
    </w:p>
    <w:p w14:paraId="78F48F9A" w14:textId="0BCD1646" w:rsidR="005D25DE" w:rsidRPr="002C5A89" w:rsidRDefault="008E1C4E" w:rsidP="0029695A">
      <w:pPr>
        <w:spacing w:line="360" w:lineRule="auto"/>
        <w:ind w:right="1134"/>
        <w:rPr>
          <w:rFonts w:ascii="Arial" w:hAnsi="Arial" w:cs="Arial"/>
        </w:rPr>
      </w:pPr>
      <w:r w:rsidRPr="0078394E">
        <w:rPr>
          <w:rFonts w:ascii="Arial" w:hAnsi="Arial" w:cs="Arial"/>
        </w:rPr>
        <w:t xml:space="preserve">„Die Transformation unserer Wohnungsbestände ist </w:t>
      </w:r>
      <w:r w:rsidR="0001503B" w:rsidRPr="0078394E">
        <w:rPr>
          <w:rFonts w:ascii="Arial" w:hAnsi="Arial" w:cs="Arial"/>
        </w:rPr>
        <w:t xml:space="preserve">die </w:t>
      </w:r>
      <w:r w:rsidRPr="0078394E">
        <w:rPr>
          <w:rFonts w:ascii="Arial" w:hAnsi="Arial" w:cs="Arial"/>
        </w:rPr>
        <w:t xml:space="preserve">größte Herausforderungen unserer </w:t>
      </w:r>
      <w:r w:rsidR="0001503B" w:rsidRPr="0078394E">
        <w:rPr>
          <w:rFonts w:ascii="Arial" w:hAnsi="Arial" w:cs="Arial"/>
        </w:rPr>
        <w:t>100-</w:t>
      </w:r>
      <w:r w:rsidRPr="0078394E">
        <w:rPr>
          <w:rFonts w:ascii="Arial" w:hAnsi="Arial" w:cs="Arial"/>
        </w:rPr>
        <w:t xml:space="preserve">jährigen Geschichte“, sagte NHW-Geschäftsführerin Monika Fontaine-Kretschmer. </w:t>
      </w:r>
      <w:r w:rsidR="0001503B" w:rsidRPr="0078394E">
        <w:rPr>
          <w:rFonts w:ascii="Arial" w:hAnsi="Arial" w:cs="Arial"/>
        </w:rPr>
        <w:t xml:space="preserve">Ziel ist es, </w:t>
      </w:r>
      <w:r w:rsidR="0029695A">
        <w:rPr>
          <w:rFonts w:ascii="Arial" w:hAnsi="Arial" w:cs="Arial"/>
        </w:rPr>
        <w:t>die</w:t>
      </w:r>
      <w:r w:rsidR="00742AF2" w:rsidRPr="0078394E">
        <w:rPr>
          <w:rFonts w:ascii="Arial" w:hAnsi="Arial" w:cs="Arial"/>
        </w:rPr>
        <w:t xml:space="preserve"> mehr als 60.000 </w:t>
      </w:r>
      <w:r w:rsidR="0029695A">
        <w:rPr>
          <w:rFonts w:ascii="Arial" w:hAnsi="Arial" w:cs="Arial"/>
        </w:rPr>
        <w:t>NHW-</w:t>
      </w:r>
      <w:r w:rsidR="00742AF2" w:rsidRPr="0078394E">
        <w:rPr>
          <w:rFonts w:ascii="Arial" w:hAnsi="Arial" w:cs="Arial"/>
        </w:rPr>
        <w:t xml:space="preserve">Wohnungen </w:t>
      </w:r>
      <w:r w:rsidR="0001503B" w:rsidRPr="0078394E">
        <w:rPr>
          <w:rFonts w:ascii="Arial" w:hAnsi="Arial" w:cs="Arial"/>
        </w:rPr>
        <w:t xml:space="preserve">bis 2045 klimaneutral zu entwickeln. </w:t>
      </w:r>
      <w:r w:rsidR="00192304">
        <w:rPr>
          <w:rFonts w:ascii="Arial" w:hAnsi="Arial" w:cs="Arial"/>
        </w:rPr>
        <w:t>Angesichts von Energiekrise, Preissteigerungen, Fachkräftemangel, CO</w:t>
      </w:r>
      <w:r w:rsidR="00192304" w:rsidRPr="0029695A">
        <w:rPr>
          <w:rFonts w:ascii="Arial" w:hAnsi="Arial" w:cs="Arial"/>
          <w:vertAlign w:val="subscript"/>
        </w:rPr>
        <w:t>2</w:t>
      </w:r>
      <w:r w:rsidR="00192304">
        <w:rPr>
          <w:rFonts w:ascii="Arial" w:hAnsi="Arial" w:cs="Arial"/>
        </w:rPr>
        <w:t xml:space="preserve">-Abgabe und gestiegenen Finanzierungskosten wird </w:t>
      </w:r>
      <w:r w:rsidR="0029695A">
        <w:rPr>
          <w:rFonts w:ascii="Arial" w:hAnsi="Arial" w:cs="Arial"/>
        </w:rPr>
        <w:t xml:space="preserve">es </w:t>
      </w:r>
      <w:r w:rsidR="00192304">
        <w:rPr>
          <w:rFonts w:ascii="Arial" w:hAnsi="Arial" w:cs="Arial"/>
        </w:rPr>
        <w:t xml:space="preserve">allerdings immer </w:t>
      </w:r>
      <w:r w:rsidR="0029695A">
        <w:rPr>
          <w:rFonts w:ascii="Arial" w:hAnsi="Arial" w:cs="Arial"/>
        </w:rPr>
        <w:t>herausfordernder, dieses Ziel</w:t>
      </w:r>
      <w:r w:rsidR="00192304">
        <w:rPr>
          <w:rFonts w:ascii="Arial" w:hAnsi="Arial" w:cs="Arial"/>
        </w:rPr>
        <w:t xml:space="preserve"> zu erreichen. </w:t>
      </w:r>
      <w:r w:rsidR="0078394E">
        <w:rPr>
          <w:rFonts w:ascii="Arial" w:hAnsi="Arial" w:cs="Arial"/>
        </w:rPr>
        <w:t xml:space="preserve">Die NHW wird sich </w:t>
      </w:r>
      <w:r w:rsidR="0078394E">
        <w:rPr>
          <w:rFonts w:ascii="Arial" w:hAnsi="Arial" w:cs="Arial"/>
        </w:rPr>
        <w:lastRenderedPageBreak/>
        <w:t>daher künftig auf die Minimierung des CO</w:t>
      </w:r>
      <w:r w:rsidR="0078394E" w:rsidRPr="0078394E">
        <w:rPr>
          <w:rFonts w:ascii="Arial" w:hAnsi="Arial" w:cs="Arial"/>
          <w:vertAlign w:val="subscript"/>
        </w:rPr>
        <w:t>2</w:t>
      </w:r>
      <w:r w:rsidR="0078394E">
        <w:rPr>
          <w:rFonts w:ascii="Arial" w:hAnsi="Arial" w:cs="Arial"/>
        </w:rPr>
        <w:t xml:space="preserve">-Ausstoßes anstatt </w:t>
      </w:r>
      <w:r w:rsidR="00BC2695">
        <w:rPr>
          <w:rFonts w:ascii="Arial" w:hAnsi="Arial" w:cs="Arial"/>
        </w:rPr>
        <w:t xml:space="preserve">auf die Vollmodernisierung </w:t>
      </w:r>
      <w:r w:rsidR="0078394E">
        <w:rPr>
          <w:rFonts w:ascii="Arial" w:hAnsi="Arial" w:cs="Arial"/>
        </w:rPr>
        <w:t xml:space="preserve">ihre Bestandsimmobilien </w:t>
      </w:r>
      <w:r w:rsidR="00BC2695">
        <w:rPr>
          <w:rFonts w:ascii="Arial" w:hAnsi="Arial" w:cs="Arial"/>
        </w:rPr>
        <w:t>konzentrieren</w:t>
      </w:r>
      <w:r w:rsidR="0078394E">
        <w:rPr>
          <w:rFonts w:ascii="Arial" w:hAnsi="Arial" w:cs="Arial"/>
        </w:rPr>
        <w:t xml:space="preserve">. </w:t>
      </w:r>
      <w:r w:rsidR="0029695A">
        <w:rPr>
          <w:rFonts w:ascii="Arial" w:hAnsi="Arial" w:cs="Arial"/>
        </w:rPr>
        <w:t>„</w:t>
      </w:r>
      <w:r w:rsidR="00192304">
        <w:rPr>
          <w:rFonts w:ascii="Arial" w:hAnsi="Arial" w:cs="Arial"/>
        </w:rPr>
        <w:t xml:space="preserve">Mit diesem Strategiewechsel können wir künftig bis zu 1.800 statt wie bisher 800 Wohnungen </w:t>
      </w:r>
      <w:r w:rsidR="0029695A">
        <w:rPr>
          <w:rFonts w:ascii="Arial" w:hAnsi="Arial" w:cs="Arial"/>
        </w:rPr>
        <w:t xml:space="preserve">pro Jahr </w:t>
      </w:r>
      <w:r w:rsidR="0078394E">
        <w:rPr>
          <w:rFonts w:ascii="Arial" w:hAnsi="Arial" w:cs="Arial"/>
        </w:rPr>
        <w:t>energetisch ertüchtigen</w:t>
      </w:r>
      <w:r w:rsidR="0029695A">
        <w:rPr>
          <w:rFonts w:ascii="Arial" w:hAnsi="Arial" w:cs="Arial"/>
        </w:rPr>
        <w:t>“, führte Fontaine-Kretschmer aus</w:t>
      </w:r>
      <w:r w:rsidR="00192304">
        <w:rPr>
          <w:rFonts w:ascii="Arial" w:hAnsi="Arial" w:cs="Arial"/>
        </w:rPr>
        <w:t xml:space="preserve">. </w:t>
      </w:r>
      <w:r w:rsidR="0029695A">
        <w:rPr>
          <w:rFonts w:ascii="Arial" w:hAnsi="Arial" w:cs="Arial"/>
        </w:rPr>
        <w:t>„</w:t>
      </w:r>
      <w:r w:rsidR="0078394E">
        <w:rPr>
          <w:rFonts w:ascii="Arial" w:hAnsi="Arial" w:cs="Arial"/>
        </w:rPr>
        <w:t xml:space="preserve">In den </w:t>
      </w:r>
      <w:r w:rsidR="0001503B" w:rsidRPr="0029695A">
        <w:rPr>
          <w:rFonts w:ascii="Arial" w:hAnsi="Arial" w:cs="Arial"/>
        </w:rPr>
        <w:t xml:space="preserve">kommenden fünf Jahren </w:t>
      </w:r>
      <w:r w:rsidR="0078394E">
        <w:rPr>
          <w:rFonts w:ascii="Arial" w:hAnsi="Arial" w:cs="Arial"/>
        </w:rPr>
        <w:t xml:space="preserve">investieren wir </w:t>
      </w:r>
      <w:r w:rsidR="0001503B" w:rsidRPr="0029695A">
        <w:rPr>
          <w:rFonts w:ascii="Arial" w:hAnsi="Arial" w:cs="Arial"/>
        </w:rPr>
        <w:t>weitere rund 450 Millionen Euro in die Modernisierung</w:t>
      </w:r>
      <w:r w:rsidR="001B1B50">
        <w:rPr>
          <w:rFonts w:ascii="Arial" w:hAnsi="Arial" w:cs="Arial"/>
        </w:rPr>
        <w:t xml:space="preserve"> </w:t>
      </w:r>
      <w:r w:rsidR="00192304">
        <w:rPr>
          <w:rFonts w:ascii="Arial" w:hAnsi="Arial" w:cs="Arial"/>
        </w:rPr>
        <w:t xml:space="preserve">und schaffen so </w:t>
      </w:r>
      <w:r w:rsidR="0001503B" w:rsidRPr="0029695A">
        <w:rPr>
          <w:rFonts w:ascii="Arial" w:hAnsi="Arial" w:cs="Arial"/>
        </w:rPr>
        <w:t xml:space="preserve">für rund 8.000 Mietparteien eine energetische Verbesserung. </w:t>
      </w:r>
      <w:r w:rsidRPr="0029695A">
        <w:rPr>
          <w:rFonts w:ascii="Arial" w:hAnsi="Arial" w:cs="Arial"/>
        </w:rPr>
        <w:t xml:space="preserve">Hier in Kassel ist es uns gelungen, </w:t>
      </w:r>
      <w:r w:rsidRPr="0029695A">
        <w:rPr>
          <w:rFonts w:ascii="Arial" w:eastAsia="Arial" w:hAnsi="Arial" w:cs="Arial"/>
        </w:rPr>
        <w:t>d</w:t>
      </w:r>
      <w:r w:rsidR="005D25DE" w:rsidRPr="0029695A">
        <w:rPr>
          <w:rFonts w:ascii="Arial" w:eastAsia="Arial" w:hAnsi="Arial" w:cs="Arial"/>
        </w:rPr>
        <w:t>urch die energetisch</w:t>
      </w:r>
      <w:r w:rsidR="001B1B50">
        <w:rPr>
          <w:rFonts w:ascii="Arial" w:eastAsia="Arial" w:hAnsi="Arial" w:cs="Arial"/>
        </w:rPr>
        <w:t xml:space="preserve">e </w:t>
      </w:r>
      <w:r w:rsidR="00BC2695">
        <w:rPr>
          <w:rFonts w:ascii="Arial" w:eastAsia="Arial" w:hAnsi="Arial" w:cs="Arial"/>
        </w:rPr>
        <w:t>Modernisierung</w:t>
      </w:r>
      <w:r w:rsidR="005D25DE" w:rsidRPr="0029695A">
        <w:rPr>
          <w:rFonts w:ascii="Arial" w:eastAsia="Arial" w:hAnsi="Arial" w:cs="Arial"/>
        </w:rPr>
        <w:t xml:space="preserve"> </w:t>
      </w:r>
      <w:r w:rsidRPr="0029695A">
        <w:rPr>
          <w:rFonts w:ascii="Arial" w:eastAsia="Arial" w:hAnsi="Arial" w:cs="Arial"/>
        </w:rPr>
        <w:t xml:space="preserve">eines sehr großen Quartiers einen </w:t>
      </w:r>
      <w:r w:rsidR="001B1B50">
        <w:rPr>
          <w:rFonts w:ascii="Arial" w:eastAsia="Arial" w:hAnsi="Arial" w:cs="Arial"/>
        </w:rPr>
        <w:t>wichtigen</w:t>
      </w:r>
      <w:r w:rsidR="001B1B50" w:rsidRPr="0029695A">
        <w:rPr>
          <w:rFonts w:ascii="Arial" w:eastAsia="Arial" w:hAnsi="Arial" w:cs="Arial"/>
        </w:rPr>
        <w:t xml:space="preserve"> </w:t>
      </w:r>
      <w:r w:rsidRPr="0029695A">
        <w:rPr>
          <w:rFonts w:ascii="Arial" w:eastAsia="Arial" w:hAnsi="Arial" w:cs="Arial"/>
        </w:rPr>
        <w:t xml:space="preserve">Schritt in diese Richtung zu gehen. </w:t>
      </w:r>
      <w:r w:rsidR="00BC471F" w:rsidRPr="0029695A">
        <w:rPr>
          <w:rFonts w:ascii="Arial" w:eastAsia="Arial" w:hAnsi="Arial" w:cs="Arial"/>
        </w:rPr>
        <w:t xml:space="preserve">Wir freuen uns, dass unser Quartier in Harleshausen nun bedarfsgerecht, nachhaltig und zukunftsorientiert gestaltet </w:t>
      </w:r>
      <w:r w:rsidR="00EF5E0C" w:rsidRPr="0029695A">
        <w:rPr>
          <w:rFonts w:ascii="Arial" w:eastAsia="Arial" w:hAnsi="Arial" w:cs="Arial"/>
        </w:rPr>
        <w:t>ist</w:t>
      </w:r>
      <w:r w:rsidR="00BC471F" w:rsidRPr="0029695A">
        <w:rPr>
          <w:rFonts w:ascii="Arial" w:eastAsia="Arial" w:hAnsi="Arial" w:cs="Arial"/>
        </w:rPr>
        <w:t xml:space="preserve"> und unsere Mieterinnen und Mieter in Wohnungen zu einem weiterhin bezahlbaren Mietpreis leben können</w:t>
      </w:r>
      <w:r w:rsidRPr="0029695A">
        <w:rPr>
          <w:rFonts w:ascii="Arial" w:eastAsia="Arial" w:hAnsi="Arial" w:cs="Arial"/>
        </w:rPr>
        <w:t>.</w:t>
      </w:r>
      <w:r w:rsidR="00BC471F" w:rsidRPr="0029695A">
        <w:rPr>
          <w:rFonts w:ascii="Arial" w:eastAsia="Arial" w:hAnsi="Arial" w:cs="Arial"/>
        </w:rPr>
        <w:t>“</w:t>
      </w:r>
    </w:p>
    <w:p w14:paraId="1C94FA77" w14:textId="77777777" w:rsidR="005D25DE" w:rsidRPr="002C5A89" w:rsidRDefault="005D25DE" w:rsidP="4B7D2386">
      <w:pPr>
        <w:spacing w:line="360" w:lineRule="auto"/>
        <w:ind w:right="1134"/>
        <w:rPr>
          <w:rFonts w:ascii="Arial" w:hAnsi="Arial" w:cs="Arial"/>
        </w:rPr>
      </w:pPr>
    </w:p>
    <w:p w14:paraId="235847F8" w14:textId="3F9E26ED" w:rsidR="007908DD" w:rsidRDefault="00120E51" w:rsidP="00F82740">
      <w:pPr>
        <w:spacing w:line="360" w:lineRule="auto"/>
        <w:ind w:right="1134"/>
        <w:rPr>
          <w:rFonts w:ascii="Arial" w:hAnsi="Arial" w:cs="Arial"/>
        </w:rPr>
      </w:pPr>
      <w:r w:rsidRPr="00120E51">
        <w:rPr>
          <w:rFonts w:ascii="Arial" w:hAnsi="Arial" w:cs="Arial"/>
        </w:rPr>
        <w:t>Stadtklimarätin Simone Fedderke freut sich über die Aufstockung der Zeilenbau-</w:t>
      </w:r>
      <w:proofErr w:type="spellStart"/>
      <w:r w:rsidRPr="00120E51">
        <w:rPr>
          <w:rFonts w:ascii="Arial" w:hAnsi="Arial" w:cs="Arial"/>
        </w:rPr>
        <w:t>ten</w:t>
      </w:r>
      <w:proofErr w:type="spellEnd"/>
      <w:r w:rsidRPr="00120E51">
        <w:rPr>
          <w:rFonts w:ascii="Arial" w:hAnsi="Arial" w:cs="Arial"/>
        </w:rPr>
        <w:t xml:space="preserve">: „Damit verbindet die NHW beispielhaft bezahlbares Wohnen mit dem Neubau von Wohnungen und Klimaschutzaspekten. Das Vorhaben ist für die Stadt wegweisend und ich wünsche mir weitere Bauvorhaben in Kassel.“ Die Stadtbaurätin unterstreicht eine weitere Besonderheit der Dachgeschoss-Aufstockung: „Hier sind die ersten fünf Sozialwohnungen entstanden, die </w:t>
      </w:r>
      <w:r w:rsidR="0004081D">
        <w:rPr>
          <w:rFonts w:ascii="Arial" w:hAnsi="Arial" w:cs="Arial"/>
        </w:rPr>
        <w:t xml:space="preserve">die </w:t>
      </w:r>
      <w:r w:rsidRPr="00120E51">
        <w:rPr>
          <w:rFonts w:ascii="Arial" w:hAnsi="Arial" w:cs="Arial"/>
        </w:rPr>
        <w:t xml:space="preserve">Stadt auf Grundlage der Sozialwohnungsquote gegenüber einem Investor eingefordert </w:t>
      </w:r>
      <w:r w:rsidR="0004081D">
        <w:rPr>
          <w:rFonts w:ascii="Arial" w:hAnsi="Arial" w:cs="Arial"/>
        </w:rPr>
        <w:t>hat</w:t>
      </w:r>
      <w:r w:rsidRPr="00120E51">
        <w:rPr>
          <w:rFonts w:ascii="Arial" w:hAnsi="Arial" w:cs="Arial"/>
        </w:rPr>
        <w:t>.“</w:t>
      </w:r>
    </w:p>
    <w:p w14:paraId="50FEBB24" w14:textId="77777777" w:rsidR="00120E51" w:rsidRPr="002C5A89" w:rsidRDefault="00120E51" w:rsidP="00F82740">
      <w:pPr>
        <w:spacing w:line="360" w:lineRule="auto"/>
        <w:ind w:right="1134"/>
        <w:rPr>
          <w:rFonts w:ascii="Arial" w:hAnsi="Arial" w:cs="Arial"/>
          <w:b/>
          <w:bCs/>
        </w:rPr>
      </w:pPr>
    </w:p>
    <w:p w14:paraId="68463B1C" w14:textId="2768DAD1" w:rsidR="00F82740" w:rsidRPr="002C5A89" w:rsidRDefault="00742AF2" w:rsidP="00F82740">
      <w:pPr>
        <w:spacing w:line="360" w:lineRule="auto"/>
        <w:ind w:right="1134"/>
        <w:rPr>
          <w:rFonts w:ascii="Arial" w:hAnsi="Arial" w:cs="Arial"/>
          <w:b/>
          <w:bCs/>
        </w:rPr>
      </w:pPr>
      <w:r w:rsidRPr="002C5A89">
        <w:rPr>
          <w:rFonts w:ascii="Arial" w:hAnsi="Arial" w:cs="Arial"/>
          <w:b/>
          <w:bCs/>
        </w:rPr>
        <w:t>Neuer Wohnraum ohne zusätzliche Flächenversiegelung</w:t>
      </w:r>
    </w:p>
    <w:p w14:paraId="6FE50301" w14:textId="603E0AEF" w:rsidR="00466913" w:rsidRPr="00466913" w:rsidRDefault="00CF014C" w:rsidP="00466913">
      <w:pPr>
        <w:spacing w:line="360" w:lineRule="auto"/>
        <w:ind w:right="1134"/>
        <w:jc w:val="both"/>
        <w:rPr>
          <w:rFonts w:ascii="Arial" w:eastAsia="Arial" w:hAnsi="Arial" w:cs="Arial"/>
        </w:rPr>
      </w:pPr>
      <w:r w:rsidRPr="002C5A89">
        <w:rPr>
          <w:rFonts w:ascii="Arial" w:eastAsia="Arial" w:hAnsi="Arial" w:cs="Arial"/>
        </w:rPr>
        <w:t xml:space="preserve">Die </w:t>
      </w:r>
      <w:r w:rsidR="00497899" w:rsidRPr="002C5A89">
        <w:rPr>
          <w:rFonts w:ascii="Arial" w:eastAsia="Arial" w:hAnsi="Arial" w:cs="Arial"/>
        </w:rPr>
        <w:t xml:space="preserve">14 </w:t>
      </w:r>
      <w:r w:rsidRPr="002C5A89">
        <w:rPr>
          <w:rFonts w:ascii="Arial" w:eastAsia="Arial" w:hAnsi="Arial" w:cs="Arial"/>
        </w:rPr>
        <w:t xml:space="preserve">aufgestockten Wohnungen bieten </w:t>
      </w:r>
      <w:r w:rsidR="00497899" w:rsidRPr="002C5A89">
        <w:rPr>
          <w:rFonts w:ascii="Arial" w:eastAsia="Arial" w:hAnsi="Arial" w:cs="Arial"/>
        </w:rPr>
        <w:t xml:space="preserve">rund </w:t>
      </w:r>
      <w:r w:rsidRPr="002C5A89">
        <w:rPr>
          <w:rFonts w:ascii="Arial" w:eastAsia="Arial" w:hAnsi="Arial" w:cs="Arial"/>
        </w:rPr>
        <w:t>8</w:t>
      </w:r>
      <w:r w:rsidR="00497899" w:rsidRPr="002C5A89">
        <w:rPr>
          <w:rFonts w:ascii="Arial" w:eastAsia="Arial" w:hAnsi="Arial" w:cs="Arial"/>
        </w:rPr>
        <w:t>5</w:t>
      </w:r>
      <w:r w:rsidRPr="002C5A89">
        <w:rPr>
          <w:rFonts w:ascii="Arial" w:eastAsia="Arial" w:hAnsi="Arial" w:cs="Arial"/>
        </w:rPr>
        <w:t>0 m</w:t>
      </w:r>
      <w:r w:rsidRPr="002C5A89">
        <w:rPr>
          <w:rFonts w:ascii="Arial" w:eastAsia="Arial" w:hAnsi="Arial" w:cs="Arial"/>
          <w:vertAlign w:val="superscript"/>
        </w:rPr>
        <w:t>2</w:t>
      </w:r>
      <w:r w:rsidRPr="002C5A89">
        <w:rPr>
          <w:rFonts w:ascii="Arial" w:eastAsia="Arial" w:hAnsi="Arial" w:cs="Arial"/>
        </w:rPr>
        <w:t xml:space="preserve"> zusätzliche Wohnfläche. Sie wurden in Holzrahmenbauweise errichtet – eine </w:t>
      </w:r>
      <w:r w:rsidR="00A0177F">
        <w:rPr>
          <w:rFonts w:ascii="Arial" w:eastAsia="Arial" w:hAnsi="Arial" w:cs="Arial"/>
        </w:rPr>
        <w:t xml:space="preserve">wegen des nachwachsen Rohstoffs Holz </w:t>
      </w:r>
      <w:r w:rsidRPr="002C5A89">
        <w:rPr>
          <w:rFonts w:ascii="Arial" w:eastAsia="Arial" w:hAnsi="Arial" w:cs="Arial"/>
        </w:rPr>
        <w:t xml:space="preserve">ressourcenschonende, effiziente und nachhaltige Form der </w:t>
      </w:r>
      <w:r w:rsidR="0037174E">
        <w:rPr>
          <w:rFonts w:ascii="Arial" w:eastAsia="Arial" w:hAnsi="Arial" w:cs="Arial"/>
        </w:rPr>
        <w:t>Innen</w:t>
      </w:r>
      <w:r w:rsidR="0037174E" w:rsidRPr="002C5A89">
        <w:rPr>
          <w:rFonts w:ascii="Arial" w:eastAsia="Arial" w:hAnsi="Arial" w:cs="Arial"/>
        </w:rPr>
        <w:t>entwicklung</w:t>
      </w:r>
      <w:r w:rsidRPr="002C5A89">
        <w:rPr>
          <w:rFonts w:ascii="Arial" w:eastAsia="Arial" w:hAnsi="Arial" w:cs="Arial"/>
        </w:rPr>
        <w:t xml:space="preserve">. Außen- und Innenwände wurden auf Maß vorgefertigt, vor Ort </w:t>
      </w:r>
      <w:r w:rsidR="00A0177F">
        <w:rPr>
          <w:rFonts w:ascii="Arial" w:eastAsia="Arial" w:hAnsi="Arial" w:cs="Arial"/>
        </w:rPr>
        <w:t xml:space="preserve">nur </w:t>
      </w:r>
      <w:r w:rsidRPr="002C5A89">
        <w:rPr>
          <w:rFonts w:ascii="Arial" w:eastAsia="Arial" w:hAnsi="Arial" w:cs="Arial"/>
        </w:rPr>
        <w:t>ein</w:t>
      </w:r>
      <w:r w:rsidRPr="002C5A89">
        <w:rPr>
          <w:rFonts w:ascii="Arial" w:eastAsia="Arial" w:hAnsi="Arial" w:cs="Arial"/>
        </w:rPr>
        <w:lastRenderedPageBreak/>
        <w:t xml:space="preserve">gehoben und montiert. </w:t>
      </w:r>
      <w:r w:rsidR="00554A48">
        <w:rPr>
          <w:rFonts w:ascii="Arial" w:eastAsia="Arial" w:hAnsi="Arial" w:cs="Arial"/>
        </w:rPr>
        <w:t>Ziel war</w:t>
      </w:r>
      <w:r w:rsidR="002D4E61">
        <w:rPr>
          <w:rFonts w:ascii="Arial" w:eastAsia="Arial" w:hAnsi="Arial" w:cs="Arial"/>
        </w:rPr>
        <w:t xml:space="preserve"> es</w:t>
      </w:r>
      <w:r w:rsidR="00554A48">
        <w:rPr>
          <w:rFonts w:ascii="Arial" w:eastAsia="Arial" w:hAnsi="Arial" w:cs="Arial"/>
        </w:rPr>
        <w:t xml:space="preserve">, die Bauzeit vor Ort zu verkürzen und die Belastung für die Mieter </w:t>
      </w:r>
      <w:r w:rsidR="00466913">
        <w:rPr>
          <w:rFonts w:ascii="Arial" w:eastAsia="Arial" w:hAnsi="Arial" w:cs="Arial"/>
        </w:rPr>
        <w:t xml:space="preserve">dadurch </w:t>
      </w:r>
      <w:r w:rsidR="00554A48">
        <w:rPr>
          <w:rFonts w:ascii="Arial" w:eastAsia="Arial" w:hAnsi="Arial" w:cs="Arial"/>
        </w:rPr>
        <w:t>zu verringern.</w:t>
      </w:r>
      <w:r w:rsidR="00BC2695">
        <w:rPr>
          <w:rFonts w:ascii="Arial" w:eastAsia="Arial" w:hAnsi="Arial" w:cs="Arial"/>
        </w:rPr>
        <w:t xml:space="preserve"> </w:t>
      </w:r>
      <w:r w:rsidR="009F65E3" w:rsidRPr="0029695A">
        <w:rPr>
          <w:rFonts w:ascii="Arial" w:eastAsia="Arial" w:hAnsi="Arial" w:cs="Arial"/>
        </w:rPr>
        <w:t>„Das Aufstocken im Bestand hat mehrere Vorteile“, er</w:t>
      </w:r>
      <w:r w:rsidR="00742AF2" w:rsidRPr="0029695A">
        <w:rPr>
          <w:rFonts w:ascii="Arial" w:eastAsia="Arial" w:hAnsi="Arial" w:cs="Arial"/>
        </w:rPr>
        <w:t>läuterte</w:t>
      </w:r>
      <w:r w:rsidR="009F65E3" w:rsidRPr="0029695A">
        <w:rPr>
          <w:rFonts w:ascii="Arial" w:eastAsia="Arial" w:hAnsi="Arial" w:cs="Arial"/>
        </w:rPr>
        <w:t xml:space="preserve"> Fontaine-Kretschmer. „Wir können ohne zusätzliche Flächenversiegelung dringend benötigten Wohnraum schaffen. Es entstehen keine Grundstückskosten für den Ankauf</w:t>
      </w:r>
      <w:r w:rsidR="00FF7936" w:rsidRPr="0029695A">
        <w:rPr>
          <w:rFonts w:ascii="Arial" w:eastAsia="Arial" w:hAnsi="Arial" w:cs="Arial"/>
        </w:rPr>
        <w:t>,</w:t>
      </w:r>
      <w:r w:rsidR="009F65E3" w:rsidRPr="0029695A">
        <w:rPr>
          <w:rFonts w:ascii="Arial" w:eastAsia="Arial" w:hAnsi="Arial" w:cs="Arial"/>
        </w:rPr>
        <w:t xml:space="preserve"> die städtebauliche Struktur mit den großzügigen Grünflächen </w:t>
      </w:r>
      <w:r w:rsidR="00FF7936" w:rsidRPr="0029695A">
        <w:rPr>
          <w:rFonts w:ascii="Arial" w:eastAsia="Arial" w:hAnsi="Arial" w:cs="Arial"/>
        </w:rPr>
        <w:t xml:space="preserve">bleibt </w:t>
      </w:r>
      <w:r w:rsidR="009F65E3" w:rsidRPr="0029695A">
        <w:rPr>
          <w:rFonts w:ascii="Arial" w:eastAsia="Arial" w:hAnsi="Arial" w:cs="Arial"/>
        </w:rPr>
        <w:t>erhalten. Außerdem ist die technische Infrastruktur bereits vorhanden.</w:t>
      </w:r>
      <w:r w:rsidR="000859E4" w:rsidRPr="0029695A">
        <w:rPr>
          <w:rFonts w:ascii="Arial" w:eastAsia="Arial" w:hAnsi="Arial" w:cs="Arial"/>
        </w:rPr>
        <w:t xml:space="preserve"> Allerdings sind die Baukosten </w:t>
      </w:r>
      <w:r w:rsidR="00BD12CE" w:rsidRPr="0029695A">
        <w:rPr>
          <w:rFonts w:ascii="Arial" w:eastAsia="Arial" w:hAnsi="Arial" w:cs="Arial"/>
        </w:rPr>
        <w:t xml:space="preserve">meist </w:t>
      </w:r>
      <w:r w:rsidR="000859E4" w:rsidRPr="0029695A">
        <w:rPr>
          <w:rFonts w:ascii="Arial" w:eastAsia="Arial" w:hAnsi="Arial" w:cs="Arial"/>
        </w:rPr>
        <w:t xml:space="preserve">nicht niedriger als bei einem Neubau, so dass Aufstockungen </w:t>
      </w:r>
      <w:r w:rsidR="009166A2">
        <w:rPr>
          <w:rFonts w:ascii="Arial" w:eastAsia="Arial" w:hAnsi="Arial" w:cs="Arial"/>
        </w:rPr>
        <w:t>in der Regel</w:t>
      </w:r>
      <w:r w:rsidR="000859E4" w:rsidRPr="0029695A">
        <w:rPr>
          <w:rFonts w:ascii="Arial" w:eastAsia="Arial" w:hAnsi="Arial" w:cs="Arial"/>
        </w:rPr>
        <w:t xml:space="preserve"> nur in Kombination mit der Modernisierung des gesamten Bestandes wirtschaftlich sinnvoll sind</w:t>
      </w:r>
      <w:r w:rsidR="00BD12CE" w:rsidRPr="0029695A">
        <w:rPr>
          <w:rFonts w:ascii="Arial" w:eastAsia="Arial" w:hAnsi="Arial" w:cs="Arial"/>
        </w:rPr>
        <w:t>. So gelingt eine</w:t>
      </w:r>
      <w:r w:rsidR="000859E4" w:rsidRPr="0029695A">
        <w:rPr>
          <w:rFonts w:ascii="Arial" w:eastAsia="Arial" w:hAnsi="Arial" w:cs="Arial"/>
        </w:rPr>
        <w:t xml:space="preserve"> gerechte Kostenverteilung </w:t>
      </w:r>
      <w:r w:rsidR="00BD12CE" w:rsidRPr="0029695A">
        <w:rPr>
          <w:rFonts w:ascii="Arial" w:eastAsia="Arial" w:hAnsi="Arial" w:cs="Arial"/>
        </w:rPr>
        <w:t>notwendiger Maßnahmen wie der Neuschaffung e</w:t>
      </w:r>
      <w:r w:rsidR="000859E4" w:rsidRPr="0029695A">
        <w:rPr>
          <w:rFonts w:ascii="Arial" w:eastAsia="Arial" w:hAnsi="Arial" w:cs="Arial"/>
        </w:rPr>
        <w:t xml:space="preserve">ines gedämmten </w:t>
      </w:r>
      <w:r w:rsidR="00BD12CE" w:rsidRPr="0029695A">
        <w:rPr>
          <w:rFonts w:ascii="Arial" w:eastAsia="Arial" w:hAnsi="Arial" w:cs="Arial"/>
        </w:rPr>
        <w:t xml:space="preserve">neuen Dachstuhls </w:t>
      </w:r>
      <w:r w:rsidR="000859E4" w:rsidRPr="0029695A">
        <w:rPr>
          <w:rFonts w:ascii="Arial" w:eastAsia="Arial" w:hAnsi="Arial" w:cs="Arial"/>
        </w:rPr>
        <w:t xml:space="preserve">oder </w:t>
      </w:r>
      <w:r w:rsidR="00BD12CE" w:rsidRPr="0029695A">
        <w:rPr>
          <w:rFonts w:ascii="Arial" w:eastAsia="Arial" w:hAnsi="Arial" w:cs="Arial"/>
        </w:rPr>
        <w:t>di</w:t>
      </w:r>
      <w:r w:rsidR="000859E4" w:rsidRPr="0029695A">
        <w:rPr>
          <w:rFonts w:ascii="Arial" w:eastAsia="Arial" w:hAnsi="Arial" w:cs="Arial"/>
        </w:rPr>
        <w:t xml:space="preserve">e Erneuerung der </w:t>
      </w:r>
      <w:r w:rsidR="00BD12CE" w:rsidRPr="0029695A">
        <w:rPr>
          <w:rFonts w:ascii="Arial" w:eastAsia="Arial" w:hAnsi="Arial" w:cs="Arial"/>
        </w:rPr>
        <w:t xml:space="preserve">gesamten </w:t>
      </w:r>
      <w:r w:rsidR="000859E4" w:rsidRPr="0029695A">
        <w:rPr>
          <w:rFonts w:ascii="Arial" w:eastAsia="Arial" w:hAnsi="Arial" w:cs="Arial"/>
        </w:rPr>
        <w:t>Ver- und Entsorgung</w:t>
      </w:r>
      <w:r w:rsidR="00BD12CE" w:rsidRPr="0029695A">
        <w:rPr>
          <w:rFonts w:ascii="Arial" w:eastAsia="Arial" w:hAnsi="Arial" w:cs="Arial"/>
        </w:rPr>
        <w:t>sleitungen im Haus.</w:t>
      </w:r>
      <w:r w:rsidR="009F65E3" w:rsidRPr="0029695A">
        <w:rPr>
          <w:rFonts w:ascii="Arial" w:eastAsia="Arial" w:hAnsi="Arial" w:cs="Arial"/>
        </w:rPr>
        <w:t>“</w:t>
      </w:r>
      <w:r w:rsidR="00466913">
        <w:rPr>
          <w:rFonts w:ascii="Arial" w:eastAsia="Arial" w:hAnsi="Arial" w:cs="Arial"/>
        </w:rPr>
        <w:t xml:space="preserve"> </w:t>
      </w:r>
      <w:r w:rsidR="00466913" w:rsidRPr="00466913">
        <w:rPr>
          <w:rFonts w:ascii="Arial" w:eastAsia="Arial" w:hAnsi="Arial" w:cs="Arial"/>
        </w:rPr>
        <w:t>Fontaine-Kretschmer hob die hervorragende Zusammenarbeit zwischen der NHW und der Stadt Kassel hervor. Nach Beginn des Planungsprozesses im Frühjahr 2020 wurde die Aufstellung eines vorhabenbezogenen Bebauungsplans für die als Blockrandbebauung geplanten Aufstockungen beschlossen</w:t>
      </w:r>
      <w:r w:rsidR="00466913">
        <w:rPr>
          <w:rFonts w:ascii="Arial" w:eastAsia="Arial" w:hAnsi="Arial" w:cs="Arial"/>
        </w:rPr>
        <w:t>. O</w:t>
      </w:r>
      <w:r w:rsidR="00466913" w:rsidRPr="00466913">
        <w:rPr>
          <w:rFonts w:ascii="Arial" w:eastAsia="Arial" w:hAnsi="Arial" w:cs="Arial"/>
        </w:rPr>
        <w:t xml:space="preserve">hne diesen </w:t>
      </w:r>
      <w:r w:rsidR="00466913">
        <w:rPr>
          <w:rFonts w:ascii="Arial" w:eastAsia="Arial" w:hAnsi="Arial" w:cs="Arial"/>
        </w:rPr>
        <w:t xml:space="preserve">wäre </w:t>
      </w:r>
      <w:r w:rsidR="00466913" w:rsidRPr="00466913">
        <w:rPr>
          <w:rFonts w:ascii="Arial" w:eastAsia="Arial" w:hAnsi="Arial" w:cs="Arial"/>
        </w:rPr>
        <w:t>eine Aufstockung nicht</w:t>
      </w:r>
      <w:r w:rsidR="00466913">
        <w:rPr>
          <w:rFonts w:ascii="Arial" w:eastAsia="Arial" w:hAnsi="Arial" w:cs="Arial"/>
        </w:rPr>
        <w:t xml:space="preserve"> </w:t>
      </w:r>
      <w:r w:rsidR="00466913" w:rsidRPr="00466913">
        <w:rPr>
          <w:rFonts w:ascii="Arial" w:eastAsia="Arial" w:hAnsi="Arial" w:cs="Arial"/>
        </w:rPr>
        <w:t>möglich gewesen.</w:t>
      </w:r>
    </w:p>
    <w:p w14:paraId="08DA4AED" w14:textId="454190D6" w:rsidR="00466913" w:rsidRDefault="00466913" w:rsidP="00BC471F">
      <w:pPr>
        <w:spacing w:line="360" w:lineRule="auto"/>
        <w:ind w:right="1134"/>
        <w:jc w:val="both"/>
        <w:rPr>
          <w:rFonts w:ascii="Arial" w:eastAsia="Arial" w:hAnsi="Arial" w:cs="Arial"/>
        </w:rPr>
      </w:pPr>
    </w:p>
    <w:p w14:paraId="6A474865" w14:textId="332E6174" w:rsidR="00174606" w:rsidRDefault="002D1C35" w:rsidP="00BC471F">
      <w:pPr>
        <w:spacing w:line="360" w:lineRule="auto"/>
        <w:ind w:right="1134"/>
        <w:jc w:val="both"/>
        <w:rPr>
          <w:rFonts w:ascii="Arial" w:eastAsia="Arial" w:hAnsi="Arial" w:cs="Arial"/>
        </w:rPr>
      </w:pPr>
      <w:r w:rsidRPr="002C5A89">
        <w:rPr>
          <w:rFonts w:ascii="Arial" w:eastAsia="Arial" w:hAnsi="Arial" w:cs="Arial"/>
        </w:rPr>
        <w:t>Die vorhandenen 42 Wohnungen in diesen Gebäuden wurden p</w:t>
      </w:r>
      <w:r w:rsidR="00174606" w:rsidRPr="002C5A89">
        <w:rPr>
          <w:rFonts w:ascii="Arial" w:eastAsia="Arial" w:hAnsi="Arial" w:cs="Arial"/>
        </w:rPr>
        <w:t xml:space="preserve">arallel dazu </w:t>
      </w:r>
      <w:r w:rsidR="00BD12CE" w:rsidRPr="002C5A89">
        <w:rPr>
          <w:rFonts w:ascii="Arial" w:eastAsia="Arial" w:hAnsi="Arial" w:cs="Arial"/>
        </w:rPr>
        <w:t xml:space="preserve">umfassend </w:t>
      </w:r>
      <w:r w:rsidR="00174606" w:rsidRPr="002C5A89">
        <w:rPr>
          <w:rFonts w:ascii="Arial" w:eastAsia="Arial" w:hAnsi="Arial" w:cs="Arial"/>
        </w:rPr>
        <w:t xml:space="preserve">modernisiert. </w:t>
      </w:r>
      <w:r w:rsidR="00BA4334" w:rsidRPr="002C5A89">
        <w:rPr>
          <w:rFonts w:ascii="Arial" w:eastAsia="Arial" w:hAnsi="Arial" w:cs="Arial"/>
        </w:rPr>
        <w:t>Die alte Fassade wurde durch ein energetisch hochwertiges Wärmedämmverbundsystem ersetzt</w:t>
      </w:r>
      <w:r w:rsidR="002D4E61">
        <w:rPr>
          <w:rFonts w:ascii="Arial" w:eastAsia="Arial" w:hAnsi="Arial" w:cs="Arial"/>
        </w:rPr>
        <w:t xml:space="preserve">, </w:t>
      </w:r>
      <w:r w:rsidR="001B1B50">
        <w:rPr>
          <w:rFonts w:ascii="Arial" w:eastAsia="Arial" w:hAnsi="Arial" w:cs="Arial"/>
        </w:rPr>
        <w:t xml:space="preserve">alle Fenster im Gebäude </w:t>
      </w:r>
      <w:r w:rsidR="002D4E61">
        <w:rPr>
          <w:rFonts w:ascii="Arial" w:eastAsia="Arial" w:hAnsi="Arial" w:cs="Arial"/>
        </w:rPr>
        <w:t xml:space="preserve">wurden </w:t>
      </w:r>
      <w:r w:rsidR="001B1B50">
        <w:rPr>
          <w:rFonts w:ascii="Arial" w:eastAsia="Arial" w:hAnsi="Arial" w:cs="Arial"/>
        </w:rPr>
        <w:t>gegen neue ausgetauscht</w:t>
      </w:r>
      <w:r w:rsidR="0178CCC2" w:rsidRPr="4B7D2386">
        <w:rPr>
          <w:rFonts w:ascii="Arial" w:eastAsia="Arial" w:hAnsi="Arial" w:cs="Arial"/>
        </w:rPr>
        <w:t xml:space="preserve">. Jede Wohnung </w:t>
      </w:r>
      <w:r w:rsidR="00BC471F">
        <w:rPr>
          <w:rFonts w:ascii="Arial" w:eastAsia="Arial" w:hAnsi="Arial" w:cs="Arial"/>
        </w:rPr>
        <w:t xml:space="preserve">hat </w:t>
      </w:r>
      <w:r w:rsidR="0178CCC2" w:rsidRPr="4B7D2386">
        <w:rPr>
          <w:rFonts w:ascii="Arial" w:eastAsia="Arial" w:hAnsi="Arial" w:cs="Arial"/>
        </w:rPr>
        <w:t>zudem eine dezentrale Lüftungsanlage mit Wärmerückgewinnung, was sich positiv auf die Nebenkosten auswirken wird.</w:t>
      </w:r>
      <w:r w:rsidR="002D4E61">
        <w:rPr>
          <w:rFonts w:ascii="Arial" w:eastAsia="Arial" w:hAnsi="Arial" w:cs="Arial"/>
        </w:rPr>
        <w:t xml:space="preserve"> Hinzu kamen weitere Maßnahmen wie etwa die Sanierung der </w:t>
      </w:r>
      <w:r w:rsidR="00BA4334" w:rsidRPr="4B7D2386">
        <w:rPr>
          <w:rFonts w:ascii="Arial" w:eastAsia="Arial" w:hAnsi="Arial" w:cs="Arial"/>
        </w:rPr>
        <w:t xml:space="preserve">Bäder, die </w:t>
      </w:r>
      <w:r w:rsidR="002D4E61">
        <w:rPr>
          <w:rFonts w:ascii="Arial" w:eastAsia="Arial" w:hAnsi="Arial" w:cs="Arial"/>
        </w:rPr>
        <w:t xml:space="preserve">Erneuerung der </w:t>
      </w:r>
      <w:r w:rsidR="00BA4334" w:rsidRPr="4B7D2386">
        <w:rPr>
          <w:rFonts w:ascii="Arial" w:eastAsia="Arial" w:hAnsi="Arial" w:cs="Arial"/>
        </w:rPr>
        <w:t>Elektroinstallation</w:t>
      </w:r>
      <w:r w:rsidR="002D4E61">
        <w:rPr>
          <w:rFonts w:ascii="Arial" w:eastAsia="Arial" w:hAnsi="Arial" w:cs="Arial"/>
        </w:rPr>
        <w:t xml:space="preserve">, der Anbau von </w:t>
      </w:r>
      <w:r w:rsidR="0178CCC2" w:rsidRPr="4B7D2386">
        <w:rPr>
          <w:rFonts w:ascii="Arial" w:eastAsia="Arial" w:hAnsi="Arial" w:cs="Arial"/>
        </w:rPr>
        <w:t>Vorstellbalkone</w:t>
      </w:r>
      <w:r w:rsidR="002D4E61">
        <w:rPr>
          <w:rFonts w:ascii="Arial" w:eastAsia="Arial" w:hAnsi="Arial" w:cs="Arial"/>
        </w:rPr>
        <w:t>n</w:t>
      </w:r>
      <w:r w:rsidR="0178CCC2" w:rsidRPr="4B7D2386">
        <w:rPr>
          <w:rFonts w:ascii="Arial" w:eastAsia="Arial" w:hAnsi="Arial" w:cs="Arial"/>
        </w:rPr>
        <w:t xml:space="preserve"> mit barrierearmem Zugang</w:t>
      </w:r>
      <w:r w:rsidR="002D4E61">
        <w:rPr>
          <w:rFonts w:ascii="Arial" w:eastAsia="Arial" w:hAnsi="Arial" w:cs="Arial"/>
        </w:rPr>
        <w:t xml:space="preserve"> oder eine neue Dämmung für die Kellerdecke.</w:t>
      </w:r>
    </w:p>
    <w:p w14:paraId="5A5D749D" w14:textId="77777777" w:rsidR="00466913" w:rsidRDefault="00466913" w:rsidP="00174606">
      <w:pPr>
        <w:spacing w:line="360" w:lineRule="auto"/>
        <w:ind w:right="1134"/>
        <w:jc w:val="both"/>
        <w:rPr>
          <w:rFonts w:ascii="Arial" w:eastAsia="Arial" w:hAnsi="Arial" w:cs="Arial"/>
          <w:b/>
          <w:bCs/>
        </w:rPr>
      </w:pPr>
    </w:p>
    <w:p w14:paraId="6E4A7264" w14:textId="7F5E2925" w:rsidR="009166A2" w:rsidRDefault="00FF7936" w:rsidP="00174606">
      <w:pPr>
        <w:spacing w:line="360" w:lineRule="auto"/>
        <w:ind w:right="1134"/>
        <w:jc w:val="both"/>
        <w:rPr>
          <w:rFonts w:ascii="Arial" w:eastAsia="Arial" w:hAnsi="Arial" w:cs="Arial"/>
          <w:b/>
          <w:bCs/>
        </w:rPr>
      </w:pPr>
      <w:r w:rsidRPr="00FF7936">
        <w:rPr>
          <w:rFonts w:ascii="Arial" w:eastAsia="Arial" w:hAnsi="Arial" w:cs="Arial"/>
          <w:b/>
          <w:bCs/>
        </w:rPr>
        <w:lastRenderedPageBreak/>
        <w:t>Wärmeversorgung nahezu unabhängig von fossilen Energieträgern</w:t>
      </w:r>
    </w:p>
    <w:p w14:paraId="7C8ECBD8" w14:textId="67FEF1CA" w:rsidR="00BC471F" w:rsidRDefault="001B1B50" w:rsidP="00174606">
      <w:pPr>
        <w:spacing w:line="360" w:lineRule="auto"/>
        <w:ind w:right="1134"/>
        <w:jc w:val="both"/>
        <w:rPr>
          <w:rFonts w:ascii="Arial" w:eastAsia="Arial" w:hAnsi="Arial" w:cs="Arial"/>
        </w:rPr>
      </w:pPr>
      <w:bookmarkStart w:id="0" w:name="_Hlk189743573"/>
      <w:r>
        <w:rPr>
          <w:rFonts w:ascii="Arial" w:eastAsia="Arial" w:hAnsi="Arial" w:cs="Arial"/>
        </w:rPr>
        <w:t xml:space="preserve">Die neuen und auch die modernisierten Wohnungen wurden im </w:t>
      </w:r>
      <w:r w:rsidR="00BC471F" w:rsidRPr="4B7D2386">
        <w:rPr>
          <w:rFonts w:ascii="Arial" w:eastAsia="Arial" w:hAnsi="Arial" w:cs="Arial"/>
        </w:rPr>
        <w:t xml:space="preserve">besonders energieeffizienten KfW-Effizienzhaus 55-Standard </w:t>
      </w:r>
      <w:r>
        <w:rPr>
          <w:rFonts w:ascii="Arial" w:eastAsia="Arial" w:hAnsi="Arial" w:cs="Arial"/>
        </w:rPr>
        <w:t>hergestellt</w:t>
      </w:r>
      <w:r w:rsidR="00BC471F" w:rsidRPr="4B7D2386">
        <w:rPr>
          <w:rFonts w:ascii="Arial" w:eastAsia="Arial" w:hAnsi="Arial" w:cs="Arial"/>
        </w:rPr>
        <w:t xml:space="preserve">. </w:t>
      </w:r>
      <w:bookmarkEnd w:id="0"/>
      <w:r w:rsidR="00497899">
        <w:rPr>
          <w:rFonts w:ascii="Arial" w:eastAsia="Arial" w:hAnsi="Arial" w:cs="Arial"/>
        </w:rPr>
        <w:t xml:space="preserve">Sie </w:t>
      </w:r>
      <w:r w:rsidR="00554A48">
        <w:rPr>
          <w:rFonts w:ascii="Arial" w:eastAsia="Arial" w:hAnsi="Arial" w:cs="Arial"/>
        </w:rPr>
        <w:t>sind</w:t>
      </w:r>
      <w:r w:rsidR="00554A48" w:rsidRPr="00BC471F">
        <w:rPr>
          <w:rFonts w:ascii="Arial" w:eastAsia="Arial" w:hAnsi="Arial" w:cs="Arial"/>
        </w:rPr>
        <w:t xml:space="preserve"> </w:t>
      </w:r>
      <w:r w:rsidR="00BC471F" w:rsidRPr="00BC471F">
        <w:rPr>
          <w:rFonts w:ascii="Arial" w:eastAsia="Arial" w:hAnsi="Arial" w:cs="Arial"/>
        </w:rPr>
        <w:t xml:space="preserve">über eine Luft-Wasser-Wärmepumpe mit Wärme für </w:t>
      </w:r>
      <w:r>
        <w:rPr>
          <w:rFonts w:ascii="Arial" w:eastAsia="Arial" w:hAnsi="Arial" w:cs="Arial"/>
        </w:rPr>
        <w:t xml:space="preserve">die </w:t>
      </w:r>
      <w:r w:rsidR="00BC471F" w:rsidRPr="00BC471F">
        <w:rPr>
          <w:rFonts w:ascii="Arial" w:eastAsia="Arial" w:hAnsi="Arial" w:cs="Arial"/>
        </w:rPr>
        <w:t>Warmwasser</w:t>
      </w:r>
      <w:r>
        <w:rPr>
          <w:rFonts w:ascii="Arial" w:eastAsia="Arial" w:hAnsi="Arial" w:cs="Arial"/>
        </w:rPr>
        <w:t>bereitung</w:t>
      </w:r>
      <w:r w:rsidR="00BC471F" w:rsidRPr="00BC471F">
        <w:rPr>
          <w:rFonts w:ascii="Arial" w:eastAsia="Arial" w:hAnsi="Arial" w:cs="Arial"/>
        </w:rPr>
        <w:t xml:space="preserve"> und Heizung versorgt. Solarthermie-Panels auf dem Dach </w:t>
      </w:r>
      <w:r w:rsidR="00174606">
        <w:rPr>
          <w:rFonts w:ascii="Arial" w:eastAsia="Arial" w:hAnsi="Arial" w:cs="Arial"/>
        </w:rPr>
        <w:t xml:space="preserve">leisten </w:t>
      </w:r>
      <w:r w:rsidR="00BC471F" w:rsidRPr="00BC471F">
        <w:rPr>
          <w:rFonts w:ascii="Arial" w:eastAsia="Arial" w:hAnsi="Arial" w:cs="Arial"/>
        </w:rPr>
        <w:t>mittels Sonneneinstrahlung einen maßgeblichen Beitrag zur Warmwasserbereitung</w:t>
      </w:r>
      <w:r w:rsidR="00174606">
        <w:rPr>
          <w:rFonts w:ascii="Arial" w:eastAsia="Arial" w:hAnsi="Arial" w:cs="Arial"/>
        </w:rPr>
        <w:t xml:space="preserve"> </w:t>
      </w:r>
      <w:r w:rsidR="00BC471F" w:rsidRPr="00BC471F">
        <w:rPr>
          <w:rFonts w:ascii="Arial" w:eastAsia="Arial" w:hAnsi="Arial" w:cs="Arial"/>
        </w:rPr>
        <w:t xml:space="preserve">– auch dies wird sich </w:t>
      </w:r>
      <w:r w:rsidR="00554A48">
        <w:rPr>
          <w:rFonts w:ascii="Arial" w:eastAsia="Arial" w:hAnsi="Arial" w:cs="Arial"/>
        </w:rPr>
        <w:t>kostensenkend</w:t>
      </w:r>
      <w:r w:rsidR="00554A48" w:rsidRPr="00BC471F">
        <w:rPr>
          <w:rFonts w:ascii="Arial" w:eastAsia="Arial" w:hAnsi="Arial" w:cs="Arial"/>
        </w:rPr>
        <w:t xml:space="preserve"> </w:t>
      </w:r>
      <w:r w:rsidR="00BC471F" w:rsidRPr="00BC471F">
        <w:rPr>
          <w:rFonts w:ascii="Arial" w:eastAsia="Arial" w:hAnsi="Arial" w:cs="Arial"/>
        </w:rPr>
        <w:t xml:space="preserve">in den Nebenkostenabrechnungen bemerkbar machen. Die Wärmeversorgung ist damit bis auf einen Gas-Brennwertkessel für die Spitzenlast weitestgehend unabhängig von fossilen Energieträgern. In Summe </w:t>
      </w:r>
      <w:r w:rsidR="00497899">
        <w:rPr>
          <w:rFonts w:ascii="Arial" w:eastAsia="Arial" w:hAnsi="Arial" w:cs="Arial"/>
        </w:rPr>
        <w:t xml:space="preserve">sinkt </w:t>
      </w:r>
      <w:r w:rsidR="00BC471F" w:rsidRPr="00BC471F">
        <w:rPr>
          <w:rFonts w:ascii="Arial" w:eastAsia="Arial" w:hAnsi="Arial" w:cs="Arial"/>
        </w:rPr>
        <w:t>der CO</w:t>
      </w:r>
      <w:r w:rsidR="00BC471F" w:rsidRPr="00497899">
        <w:rPr>
          <w:rFonts w:ascii="Arial" w:eastAsia="Arial" w:hAnsi="Arial" w:cs="Arial"/>
          <w:vertAlign w:val="subscript"/>
        </w:rPr>
        <w:t>2</w:t>
      </w:r>
      <w:r w:rsidR="00BC471F" w:rsidRPr="00BC471F">
        <w:rPr>
          <w:rFonts w:ascii="Arial" w:eastAsia="Arial" w:hAnsi="Arial" w:cs="Arial"/>
        </w:rPr>
        <w:t xml:space="preserve">-Ausstoß um 90 Prozent von </w:t>
      </w:r>
      <w:r w:rsidR="003A73F2">
        <w:rPr>
          <w:rFonts w:ascii="Arial" w:eastAsia="Arial" w:hAnsi="Arial" w:cs="Arial"/>
        </w:rPr>
        <w:t>8</w:t>
      </w:r>
      <w:r w:rsidR="00BC471F" w:rsidRPr="00BC471F">
        <w:rPr>
          <w:rFonts w:ascii="Arial" w:eastAsia="Arial" w:hAnsi="Arial" w:cs="Arial"/>
        </w:rPr>
        <w:t xml:space="preserve">2 kg / m² Wohnfläche im Jahr auf </w:t>
      </w:r>
      <w:r w:rsidR="003A73F2">
        <w:rPr>
          <w:rFonts w:ascii="Arial" w:eastAsia="Arial" w:hAnsi="Arial" w:cs="Arial"/>
        </w:rPr>
        <w:t>6</w:t>
      </w:r>
      <w:r w:rsidR="00BC471F" w:rsidRPr="00BC471F">
        <w:rPr>
          <w:rFonts w:ascii="Arial" w:eastAsia="Arial" w:hAnsi="Arial" w:cs="Arial"/>
        </w:rPr>
        <w:t>,</w:t>
      </w:r>
      <w:r w:rsidR="003A73F2">
        <w:rPr>
          <w:rFonts w:ascii="Arial" w:eastAsia="Arial" w:hAnsi="Arial" w:cs="Arial"/>
        </w:rPr>
        <w:t>4</w:t>
      </w:r>
      <w:r w:rsidR="00BC471F" w:rsidRPr="00BC471F">
        <w:rPr>
          <w:rFonts w:ascii="Arial" w:eastAsia="Arial" w:hAnsi="Arial" w:cs="Arial"/>
        </w:rPr>
        <w:t xml:space="preserve"> kg / m² Wohnfläche im Jahr</w:t>
      </w:r>
      <w:r w:rsidR="003A73F2">
        <w:rPr>
          <w:rFonts w:ascii="Arial" w:eastAsia="Arial" w:hAnsi="Arial" w:cs="Arial"/>
        </w:rPr>
        <w:t>, die Gesamtreduktion beläuft sich auf rund 200 Tonnen</w:t>
      </w:r>
      <w:r w:rsidR="00497899">
        <w:rPr>
          <w:rFonts w:ascii="Arial" w:eastAsia="Arial" w:hAnsi="Arial" w:cs="Arial"/>
        </w:rPr>
        <w:t xml:space="preserve"> CO</w:t>
      </w:r>
      <w:r w:rsidR="00497899" w:rsidRPr="00497899">
        <w:rPr>
          <w:rFonts w:ascii="Arial" w:eastAsia="Arial" w:hAnsi="Arial" w:cs="Arial"/>
          <w:vertAlign w:val="subscript"/>
        </w:rPr>
        <w:t>2</w:t>
      </w:r>
      <w:r w:rsidR="003A73F2">
        <w:rPr>
          <w:rFonts w:ascii="Arial" w:eastAsia="Arial" w:hAnsi="Arial" w:cs="Arial"/>
        </w:rPr>
        <w:t xml:space="preserve"> pro Jahr.</w:t>
      </w:r>
    </w:p>
    <w:p w14:paraId="1909F13C" w14:textId="77777777" w:rsidR="00BC471F" w:rsidRPr="00F82740" w:rsidRDefault="00BC471F" w:rsidP="4B7D2386">
      <w:pPr>
        <w:spacing w:line="360" w:lineRule="auto"/>
        <w:ind w:right="1134"/>
        <w:rPr>
          <w:rFonts w:ascii="Arial" w:eastAsia="Arial" w:hAnsi="Arial" w:cs="Arial"/>
        </w:rPr>
      </w:pPr>
    </w:p>
    <w:p w14:paraId="047283D5" w14:textId="46DB0E49" w:rsidR="00F82740" w:rsidRPr="00F82740" w:rsidRDefault="00BA4334" w:rsidP="4B7D2386">
      <w:pPr>
        <w:spacing w:line="360" w:lineRule="auto"/>
        <w:ind w:right="1134"/>
        <w:rPr>
          <w:rFonts w:ascii="Arial" w:hAnsi="Arial" w:cs="Arial"/>
        </w:rPr>
      </w:pPr>
      <w:r>
        <w:rPr>
          <w:rFonts w:ascii="Arial" w:hAnsi="Arial" w:cs="Arial"/>
        </w:rPr>
        <w:t xml:space="preserve">In den Jahren davor hat die NHW </w:t>
      </w:r>
      <w:r w:rsidR="006249FF">
        <w:rPr>
          <w:rFonts w:ascii="Arial" w:hAnsi="Arial" w:cs="Arial"/>
        </w:rPr>
        <w:t xml:space="preserve">die übrigen </w:t>
      </w:r>
      <w:r w:rsidR="21A7787C" w:rsidRPr="4B7D2386">
        <w:rPr>
          <w:rFonts w:ascii="Arial" w:hAnsi="Arial" w:cs="Arial"/>
        </w:rPr>
        <w:t xml:space="preserve">299 Wohnungen </w:t>
      </w:r>
      <w:r w:rsidR="002D1C35">
        <w:rPr>
          <w:rFonts w:ascii="Arial" w:hAnsi="Arial" w:cs="Arial"/>
        </w:rPr>
        <w:t xml:space="preserve">im Quartier </w:t>
      </w:r>
      <w:r w:rsidR="21A7787C" w:rsidRPr="4B7D2386">
        <w:rPr>
          <w:rFonts w:ascii="Arial" w:hAnsi="Arial" w:cs="Arial"/>
        </w:rPr>
        <w:t>modernisiert</w:t>
      </w:r>
      <w:r w:rsidR="00FF7936">
        <w:rPr>
          <w:rFonts w:ascii="Arial" w:hAnsi="Arial" w:cs="Arial"/>
        </w:rPr>
        <w:t xml:space="preserve"> und dabei </w:t>
      </w:r>
      <w:r w:rsidR="00E9054E">
        <w:rPr>
          <w:rFonts w:ascii="Arial" w:hAnsi="Arial" w:cs="Arial"/>
        </w:rPr>
        <w:t>unter anderem d</w:t>
      </w:r>
      <w:r w:rsidR="21A7787C" w:rsidRPr="4B7D2386">
        <w:rPr>
          <w:rFonts w:ascii="Arial" w:hAnsi="Arial" w:cs="Arial"/>
        </w:rPr>
        <w:t>ie oberste Geschossdecke energetisch ertüchtigt</w:t>
      </w:r>
      <w:r w:rsidR="00E9054E">
        <w:rPr>
          <w:rFonts w:ascii="Arial" w:hAnsi="Arial" w:cs="Arial"/>
        </w:rPr>
        <w:t xml:space="preserve">, die Fenster ausgetauscht, eine neue Gas-Zentralheizung eingebaut und die Dächer neu gedeckt. Außerdem wurden die Balkone saniert bzw. neue Balkone angebaut, die Bäder saniert und – auf </w:t>
      </w:r>
      <w:r w:rsidR="00FF7936">
        <w:rPr>
          <w:rFonts w:ascii="Arial" w:hAnsi="Arial" w:cs="Arial"/>
        </w:rPr>
        <w:t>drei</w:t>
      </w:r>
      <w:r w:rsidR="00E9054E">
        <w:rPr>
          <w:rFonts w:ascii="Arial" w:hAnsi="Arial" w:cs="Arial"/>
        </w:rPr>
        <w:t xml:space="preserve"> Gebäuden </w:t>
      </w:r>
      <w:r w:rsidR="00FF7936">
        <w:rPr>
          <w:rFonts w:ascii="Arial" w:hAnsi="Arial" w:cs="Arial"/>
        </w:rPr>
        <w:t xml:space="preserve">in der </w:t>
      </w:r>
      <w:proofErr w:type="spellStart"/>
      <w:r w:rsidR="00E9054E">
        <w:rPr>
          <w:rFonts w:ascii="Arial" w:hAnsi="Arial" w:cs="Arial"/>
        </w:rPr>
        <w:t>Igelsburgstraße</w:t>
      </w:r>
      <w:proofErr w:type="spellEnd"/>
      <w:r w:rsidR="00E9054E">
        <w:rPr>
          <w:rFonts w:ascii="Arial" w:hAnsi="Arial" w:cs="Arial"/>
        </w:rPr>
        <w:t xml:space="preserve"> </w:t>
      </w:r>
      <w:r w:rsidR="00BC2695">
        <w:rPr>
          <w:rFonts w:ascii="Arial" w:hAnsi="Arial" w:cs="Arial"/>
        </w:rPr>
        <w:t xml:space="preserve">– </w:t>
      </w:r>
      <w:r w:rsidR="00E9054E">
        <w:rPr>
          <w:rFonts w:ascii="Arial" w:hAnsi="Arial" w:cs="Arial"/>
        </w:rPr>
        <w:t>eine PV-Anlage angebracht.</w:t>
      </w:r>
      <w:r w:rsidR="006249FF" w:rsidRPr="006249FF">
        <w:rPr>
          <w:rFonts w:ascii="Arial" w:hAnsi="Arial" w:cs="Arial"/>
        </w:rPr>
        <w:t xml:space="preserve"> </w:t>
      </w:r>
      <w:r w:rsidR="00FF7936">
        <w:rPr>
          <w:rFonts w:ascii="Arial" w:hAnsi="Arial" w:cs="Arial"/>
        </w:rPr>
        <w:t xml:space="preserve">Alle Gebäude haben zudem </w:t>
      </w:r>
      <w:r w:rsidR="006249FF">
        <w:rPr>
          <w:rFonts w:ascii="Arial" w:hAnsi="Arial" w:cs="Arial"/>
        </w:rPr>
        <w:t>gedämmte vorgehängte Fassaden bzw.</w:t>
      </w:r>
      <w:r w:rsidR="00FF7936">
        <w:rPr>
          <w:rFonts w:ascii="Arial" w:hAnsi="Arial" w:cs="Arial"/>
        </w:rPr>
        <w:t xml:space="preserve"> </w:t>
      </w:r>
      <w:r w:rsidR="006249FF">
        <w:rPr>
          <w:rFonts w:ascii="Arial" w:hAnsi="Arial" w:cs="Arial"/>
        </w:rPr>
        <w:t>in Einzelfällen ein Wärmedämmverbundsystem.</w:t>
      </w:r>
    </w:p>
    <w:p w14:paraId="00D523DA" w14:textId="77777777" w:rsidR="00466913" w:rsidRDefault="00466913" w:rsidP="00F82740">
      <w:pPr>
        <w:spacing w:line="360" w:lineRule="auto"/>
        <w:ind w:right="1134"/>
        <w:rPr>
          <w:rFonts w:ascii="Arial" w:hAnsi="Arial" w:cs="Arial"/>
          <w:b/>
          <w:bCs/>
        </w:rPr>
      </w:pPr>
    </w:p>
    <w:p w14:paraId="43400F6C" w14:textId="7155BA33" w:rsidR="005D25DE" w:rsidRPr="00F82740" w:rsidRDefault="002D1C35" w:rsidP="00F82740">
      <w:pPr>
        <w:spacing w:line="360" w:lineRule="auto"/>
        <w:ind w:right="1134"/>
        <w:rPr>
          <w:rFonts w:ascii="Arial" w:hAnsi="Arial" w:cs="Arial"/>
          <w:b/>
          <w:bCs/>
        </w:rPr>
      </w:pPr>
      <w:r>
        <w:rPr>
          <w:rFonts w:ascii="Arial" w:hAnsi="Arial" w:cs="Arial"/>
          <w:b/>
          <w:bCs/>
        </w:rPr>
        <w:t>Mieten liegen deutlich unter dem Mietspiegel der Stadt Kassel</w:t>
      </w:r>
    </w:p>
    <w:p w14:paraId="2AEF4A9B" w14:textId="4C9D7EDA" w:rsidR="00F82740" w:rsidRDefault="00FF7936" w:rsidP="003A73F2">
      <w:pPr>
        <w:spacing w:line="360" w:lineRule="auto"/>
        <w:ind w:right="1134"/>
        <w:rPr>
          <w:rFonts w:ascii="Arial" w:eastAsia="Arial" w:hAnsi="Arial" w:cs="Arial"/>
        </w:rPr>
      </w:pPr>
      <w:r>
        <w:rPr>
          <w:rFonts w:ascii="Arial" w:hAnsi="Arial" w:cs="Arial"/>
        </w:rPr>
        <w:t>Rund</w:t>
      </w:r>
      <w:r w:rsidR="006249FF">
        <w:rPr>
          <w:rFonts w:ascii="Arial" w:hAnsi="Arial" w:cs="Arial"/>
        </w:rPr>
        <w:t xml:space="preserve"> 24 Millionen Euro </w:t>
      </w:r>
      <w:r>
        <w:rPr>
          <w:rFonts w:ascii="Arial" w:hAnsi="Arial" w:cs="Arial"/>
        </w:rPr>
        <w:t xml:space="preserve">hat die NHW </w:t>
      </w:r>
      <w:r w:rsidR="006249FF">
        <w:rPr>
          <w:rFonts w:ascii="Arial" w:hAnsi="Arial" w:cs="Arial"/>
        </w:rPr>
        <w:t xml:space="preserve">in das Quartier investiert. </w:t>
      </w:r>
      <w:r w:rsidR="003A73F2">
        <w:rPr>
          <w:rFonts w:ascii="Arial" w:hAnsi="Arial" w:cs="Arial"/>
        </w:rPr>
        <w:t>Zuschüsse gab es unter anderem aus dem KfW-Programm „Energieeffizient Sanieren“, aus der Bundesförderung für effiziente Gebäude sowie dem 2021 von der NHW emittierten grünen Schuldschein. Durch einen Finanzierungszuschuss des Landes Hes</w:t>
      </w:r>
      <w:r w:rsidR="003A73F2">
        <w:rPr>
          <w:rFonts w:ascii="Arial" w:hAnsi="Arial" w:cs="Arial"/>
        </w:rPr>
        <w:lastRenderedPageBreak/>
        <w:t xml:space="preserve">sen sowie ein </w:t>
      </w:r>
      <w:r w:rsidR="003A73F2" w:rsidRPr="003A73F2">
        <w:rPr>
          <w:rFonts w:ascii="Arial" w:hAnsi="Arial" w:cs="Arial"/>
        </w:rPr>
        <w:t>Baudarlehen der Stadt Kassel im Rahmen der Sozialen Mietwohnraumförderung des Landes für den Neubau von Mietwohnungen für Haushalte mit geringem Einkommen</w:t>
      </w:r>
      <w:r w:rsidR="003A73F2">
        <w:rPr>
          <w:rFonts w:ascii="Arial" w:hAnsi="Arial" w:cs="Arial"/>
        </w:rPr>
        <w:t xml:space="preserve"> konnten i</w:t>
      </w:r>
      <w:r w:rsidR="00CF014C" w:rsidRPr="4B7D2386">
        <w:rPr>
          <w:rFonts w:ascii="Arial" w:eastAsia="Arial" w:hAnsi="Arial" w:cs="Arial"/>
        </w:rPr>
        <w:t xml:space="preserve">n der </w:t>
      </w:r>
      <w:proofErr w:type="spellStart"/>
      <w:r w:rsidR="00CF014C" w:rsidRPr="4B7D2386">
        <w:rPr>
          <w:rFonts w:ascii="Arial" w:eastAsia="Arial" w:hAnsi="Arial" w:cs="Arial"/>
        </w:rPr>
        <w:t>Igelsburgstraße</w:t>
      </w:r>
      <w:proofErr w:type="spellEnd"/>
      <w:r w:rsidR="00CF014C" w:rsidRPr="4B7D2386">
        <w:rPr>
          <w:rFonts w:ascii="Arial" w:eastAsia="Arial" w:hAnsi="Arial" w:cs="Arial"/>
        </w:rPr>
        <w:t xml:space="preserve"> zudem fünf geförderte Wohnungen</w:t>
      </w:r>
      <w:r w:rsidR="003A73F2">
        <w:rPr>
          <w:rFonts w:ascii="Arial" w:eastAsia="Arial" w:hAnsi="Arial" w:cs="Arial"/>
        </w:rPr>
        <w:t xml:space="preserve"> realisiert werden</w:t>
      </w:r>
      <w:r w:rsidR="00CF014C" w:rsidRPr="4B7D2386">
        <w:rPr>
          <w:rFonts w:ascii="Arial" w:eastAsia="Arial" w:hAnsi="Arial" w:cs="Arial"/>
        </w:rPr>
        <w:t xml:space="preserve"> – zwei </w:t>
      </w:r>
      <w:r w:rsidR="003A73F2">
        <w:rPr>
          <w:rFonts w:ascii="Arial" w:eastAsia="Arial" w:hAnsi="Arial" w:cs="Arial"/>
        </w:rPr>
        <w:t>in der Aufstockung,</w:t>
      </w:r>
      <w:r w:rsidR="003A73F2" w:rsidRPr="4B7D2386">
        <w:rPr>
          <w:rFonts w:ascii="Arial" w:eastAsia="Arial" w:hAnsi="Arial" w:cs="Arial"/>
        </w:rPr>
        <w:t xml:space="preserve"> </w:t>
      </w:r>
      <w:r w:rsidR="00CF014C" w:rsidRPr="4B7D2386">
        <w:rPr>
          <w:rFonts w:ascii="Arial" w:eastAsia="Arial" w:hAnsi="Arial" w:cs="Arial"/>
        </w:rPr>
        <w:t>drei im Bestand.</w:t>
      </w:r>
    </w:p>
    <w:p w14:paraId="203C3BA4" w14:textId="77777777" w:rsidR="003A73F2" w:rsidRDefault="003A73F2" w:rsidP="003A73F2">
      <w:pPr>
        <w:spacing w:line="360" w:lineRule="auto"/>
        <w:ind w:right="1134"/>
        <w:rPr>
          <w:rFonts w:ascii="Arial" w:eastAsia="Arial" w:hAnsi="Arial" w:cs="Arial"/>
        </w:rPr>
      </w:pPr>
    </w:p>
    <w:p w14:paraId="4C506502" w14:textId="70D9EDD2" w:rsidR="003A73F2" w:rsidRDefault="00B770D6" w:rsidP="003A73F2">
      <w:pPr>
        <w:spacing w:line="360" w:lineRule="auto"/>
        <w:ind w:right="1134"/>
        <w:rPr>
          <w:rFonts w:ascii="Arial" w:eastAsia="Arial" w:hAnsi="Arial" w:cs="Arial"/>
        </w:rPr>
      </w:pPr>
      <w:r w:rsidRPr="00B770D6">
        <w:rPr>
          <w:rFonts w:ascii="Arial" w:eastAsia="Arial" w:hAnsi="Arial" w:cs="Arial"/>
        </w:rPr>
        <w:t>Besonders erfreulich: Die Mieten im Quartier bewegen sich nach wie vor auf einem bezahlbaren und sozial verträglichen Niveau. Im Durchschnitt kostet der Quadratmeter 7,17 €/m² bei den freifinanzierten Wohnungen, bei den geförderten Wohnungen 6,62 €/m². Zum Vergleich: Laut aktuellem Mietspiegel für die Stadt Kassel werden bei Neuvermietungen zwischen acht und neun Euro pro Quadratmeter fällig. Die zwölf freifinanzierten Aufstockungswohnungen wurden für 9,00 €/m² und die zwei geförderten Aufstockungswohnungen für 6,50 €/m² vermietet.</w:t>
      </w:r>
    </w:p>
    <w:p w14:paraId="3C81D0F6" w14:textId="77777777" w:rsidR="008A3AA9" w:rsidRDefault="008A3AA9" w:rsidP="003A73F2">
      <w:pPr>
        <w:spacing w:line="360" w:lineRule="auto"/>
        <w:ind w:right="1134"/>
        <w:rPr>
          <w:rFonts w:ascii="Arial" w:eastAsia="Arial" w:hAnsi="Arial" w:cs="Arial"/>
        </w:rPr>
      </w:pPr>
    </w:p>
    <w:p w14:paraId="63242C72" w14:textId="3E59D39E" w:rsidR="008A3AA9" w:rsidRPr="008A3AA9" w:rsidRDefault="008A3AA9" w:rsidP="003A73F2">
      <w:pPr>
        <w:spacing w:line="360" w:lineRule="auto"/>
        <w:ind w:right="1134"/>
        <w:rPr>
          <w:rFonts w:ascii="Arial" w:eastAsia="Arial" w:hAnsi="Arial" w:cs="Arial"/>
          <w:b/>
          <w:bCs/>
        </w:rPr>
      </w:pPr>
      <w:r w:rsidRPr="008A3AA9">
        <w:rPr>
          <w:rFonts w:ascii="Arial" w:eastAsia="Arial" w:hAnsi="Arial" w:cs="Arial"/>
          <w:b/>
          <w:bCs/>
        </w:rPr>
        <w:t>Bildunterschriften:</w:t>
      </w:r>
    </w:p>
    <w:p w14:paraId="1584ADE7" w14:textId="33A42A2A" w:rsidR="008A3AA9" w:rsidRDefault="008A3AA9" w:rsidP="00B86C47">
      <w:pPr>
        <w:ind w:right="1134"/>
        <w:rPr>
          <w:rFonts w:ascii="Arial" w:eastAsia="Arial" w:hAnsi="Arial" w:cs="Arial"/>
        </w:rPr>
      </w:pPr>
      <w:r w:rsidRPr="008A3AA9">
        <w:rPr>
          <w:rFonts w:ascii="Arial" w:eastAsia="Arial" w:hAnsi="Arial" w:cs="Arial"/>
          <w:b/>
          <w:bCs/>
        </w:rPr>
        <w:t>PF1:</w:t>
      </w:r>
      <w:r>
        <w:rPr>
          <w:rFonts w:ascii="Arial" w:eastAsia="Arial" w:hAnsi="Arial" w:cs="Arial"/>
        </w:rPr>
        <w:t xml:space="preserve"> Gute Gespräche: NHW-Geschäftsführerin Monika Fontaine-Kretschmer (li.), Kassels Stadtklimarätin Simone Fedderke, NHW-Regionalcenterleiter Kassel Sascha Holstein (2. v. </w:t>
      </w:r>
      <w:proofErr w:type="spellStart"/>
      <w:r>
        <w:rPr>
          <w:rFonts w:ascii="Arial" w:eastAsia="Arial" w:hAnsi="Arial" w:cs="Arial"/>
        </w:rPr>
        <w:t>re</w:t>
      </w:r>
      <w:proofErr w:type="spellEnd"/>
      <w:r>
        <w:rPr>
          <w:rFonts w:ascii="Arial" w:eastAsia="Arial" w:hAnsi="Arial" w:cs="Arial"/>
        </w:rPr>
        <w:t xml:space="preserve">.) und Joachim </w:t>
      </w:r>
      <w:proofErr w:type="spellStart"/>
      <w:r>
        <w:rPr>
          <w:rFonts w:ascii="Arial" w:eastAsia="Arial" w:hAnsi="Arial" w:cs="Arial"/>
        </w:rPr>
        <w:t>Mölller</w:t>
      </w:r>
      <w:proofErr w:type="spellEnd"/>
      <w:r>
        <w:rPr>
          <w:rFonts w:ascii="Arial" w:eastAsia="Arial" w:hAnsi="Arial" w:cs="Arial"/>
        </w:rPr>
        <w:t xml:space="preserve"> (NHW, Fachbereichsleiter Modernisierung/Großinstandhaltung) tauschten sich beim Presserundgang in Harleshausen intensiv aus. Foto: NHW / Andreas Fischer</w:t>
      </w:r>
    </w:p>
    <w:p w14:paraId="3FC6266C" w14:textId="77777777" w:rsidR="00B86C47" w:rsidRDefault="00B86C47" w:rsidP="00B86C47">
      <w:pPr>
        <w:ind w:right="1134"/>
        <w:rPr>
          <w:rFonts w:ascii="Arial" w:eastAsia="Arial" w:hAnsi="Arial" w:cs="Arial"/>
        </w:rPr>
      </w:pPr>
    </w:p>
    <w:p w14:paraId="58A4473A" w14:textId="0E3671E2" w:rsidR="008A3AA9" w:rsidRDefault="008A3AA9" w:rsidP="00B86C47">
      <w:pPr>
        <w:ind w:right="1134"/>
        <w:rPr>
          <w:rFonts w:ascii="Arial" w:eastAsia="Arial" w:hAnsi="Arial" w:cs="Arial"/>
        </w:rPr>
      </w:pPr>
      <w:r w:rsidRPr="00B86C47">
        <w:rPr>
          <w:rFonts w:ascii="Arial" w:eastAsia="Arial" w:hAnsi="Arial" w:cs="Arial"/>
          <w:b/>
          <w:bCs/>
        </w:rPr>
        <w:t>PF2:</w:t>
      </w:r>
      <w:r>
        <w:rPr>
          <w:rFonts w:ascii="Arial" w:eastAsia="Arial" w:hAnsi="Arial" w:cs="Arial"/>
        </w:rPr>
        <w:t xml:space="preserve"> </w:t>
      </w:r>
      <w:r w:rsidR="00A8229B">
        <w:rPr>
          <w:rFonts w:ascii="Arial" w:eastAsia="Arial" w:hAnsi="Arial" w:cs="Arial"/>
        </w:rPr>
        <w:t>Rundgang durchs Quartier</w:t>
      </w:r>
      <w:r>
        <w:rPr>
          <w:rFonts w:ascii="Arial" w:eastAsia="Arial" w:hAnsi="Arial" w:cs="Arial"/>
        </w:rPr>
        <w:t xml:space="preserve">: </w:t>
      </w:r>
      <w:r w:rsidR="00A8229B">
        <w:rPr>
          <w:rFonts w:ascii="Arial" w:eastAsia="Arial" w:hAnsi="Arial" w:cs="Arial"/>
        </w:rPr>
        <w:t xml:space="preserve">Monika Fontaine-Kretschmer (2. v. </w:t>
      </w:r>
      <w:proofErr w:type="spellStart"/>
      <w:r w:rsidR="00A8229B">
        <w:rPr>
          <w:rFonts w:ascii="Arial" w:eastAsia="Arial" w:hAnsi="Arial" w:cs="Arial"/>
        </w:rPr>
        <w:t>re</w:t>
      </w:r>
      <w:proofErr w:type="spellEnd"/>
      <w:r w:rsidR="00A8229B">
        <w:rPr>
          <w:rFonts w:ascii="Arial" w:eastAsia="Arial" w:hAnsi="Arial" w:cs="Arial"/>
        </w:rPr>
        <w:t xml:space="preserve">.) und Simone Fedderke sprachen auch über das Thema Energieeffizienz. </w:t>
      </w:r>
      <w:r w:rsidR="00B86C47" w:rsidRPr="00B86C47">
        <w:rPr>
          <w:rFonts w:ascii="Arial" w:eastAsia="Arial" w:hAnsi="Arial" w:cs="Arial"/>
        </w:rPr>
        <w:t>Die neuen und die modernisierten Wohnungen wurden im KfW-Effizienzhaus 55-Standard hergestellt</w:t>
      </w:r>
      <w:r w:rsidR="00A8229B">
        <w:rPr>
          <w:rFonts w:ascii="Arial" w:eastAsia="Arial" w:hAnsi="Arial" w:cs="Arial"/>
        </w:rPr>
        <w:t>, der CO</w:t>
      </w:r>
      <w:r w:rsidR="00A8229B" w:rsidRPr="00A8229B">
        <w:rPr>
          <w:rFonts w:ascii="Arial" w:eastAsia="Arial" w:hAnsi="Arial" w:cs="Arial"/>
          <w:vertAlign w:val="subscript"/>
        </w:rPr>
        <w:t>2</w:t>
      </w:r>
      <w:r w:rsidR="00A8229B">
        <w:rPr>
          <w:rFonts w:ascii="Arial" w:eastAsia="Arial" w:hAnsi="Arial" w:cs="Arial"/>
        </w:rPr>
        <w:t>-Ausstoß sinkt um 90 Prozent.</w:t>
      </w:r>
      <w:r w:rsidR="00B86C47">
        <w:rPr>
          <w:rFonts w:ascii="Arial" w:eastAsia="Arial" w:hAnsi="Arial" w:cs="Arial"/>
        </w:rPr>
        <w:t xml:space="preserve"> Foto: NHW / Andreas Fischer</w:t>
      </w:r>
    </w:p>
    <w:p w14:paraId="6EEFF4A3" w14:textId="77777777" w:rsidR="00B86C47" w:rsidRDefault="00B86C47" w:rsidP="00B86C47">
      <w:pPr>
        <w:ind w:right="1134"/>
        <w:rPr>
          <w:rFonts w:ascii="Arial" w:eastAsia="Arial" w:hAnsi="Arial" w:cs="Arial"/>
          <w:b/>
          <w:bCs/>
        </w:rPr>
      </w:pPr>
    </w:p>
    <w:p w14:paraId="6E4D3808" w14:textId="05DF9F53" w:rsidR="008A3AA9" w:rsidRDefault="008A3AA9" w:rsidP="00B86C47">
      <w:pPr>
        <w:ind w:right="1134"/>
        <w:rPr>
          <w:rFonts w:ascii="Arial" w:eastAsia="Arial" w:hAnsi="Arial" w:cs="Arial"/>
        </w:rPr>
      </w:pPr>
      <w:r w:rsidRPr="008A3AA9">
        <w:rPr>
          <w:rFonts w:ascii="Arial" w:eastAsia="Arial" w:hAnsi="Arial" w:cs="Arial"/>
          <w:b/>
          <w:bCs/>
        </w:rPr>
        <w:t>PF3:</w:t>
      </w:r>
      <w:r>
        <w:rPr>
          <w:rFonts w:ascii="Arial" w:eastAsia="Arial" w:hAnsi="Arial" w:cs="Arial"/>
        </w:rPr>
        <w:t xml:space="preserve"> Blick von oben: Die NHW hat in ihrem Quartier in Harleshausen 341 Wohnungen modernisiert und 14 durch Aufstockung neu geschaffen. Foto: NHW / Joachim Möller</w:t>
      </w:r>
    </w:p>
    <w:p w14:paraId="5203D7EA" w14:textId="77777777" w:rsidR="00B86C47" w:rsidRDefault="00B86C47" w:rsidP="00B86C47">
      <w:pPr>
        <w:ind w:right="1134"/>
        <w:rPr>
          <w:rFonts w:ascii="Arial" w:eastAsia="Arial" w:hAnsi="Arial" w:cs="Arial"/>
          <w:b/>
          <w:bCs/>
        </w:rPr>
      </w:pPr>
    </w:p>
    <w:p w14:paraId="198E9171" w14:textId="068907FB" w:rsidR="008A3AA9" w:rsidRDefault="008A3AA9" w:rsidP="00B86C47">
      <w:pPr>
        <w:ind w:right="1134"/>
        <w:rPr>
          <w:rFonts w:ascii="Arial" w:eastAsia="Arial" w:hAnsi="Arial" w:cs="Arial"/>
        </w:rPr>
      </w:pPr>
      <w:r w:rsidRPr="008A3AA9">
        <w:rPr>
          <w:rFonts w:ascii="Arial" w:eastAsia="Arial" w:hAnsi="Arial" w:cs="Arial"/>
          <w:b/>
          <w:bCs/>
        </w:rPr>
        <w:lastRenderedPageBreak/>
        <w:t>PF4:</w:t>
      </w:r>
      <w:r>
        <w:rPr>
          <w:rFonts w:ascii="Arial" w:eastAsia="Arial" w:hAnsi="Arial" w:cs="Arial"/>
        </w:rPr>
        <w:t xml:space="preserve"> Blick von oben: Die NHW hat in ihrem Quartier in Harleshausen 341 Wohnungen modernisiert und 14 durch Aufstockung neu geschaffen. Foto: NHW / Joachim Möller</w:t>
      </w:r>
    </w:p>
    <w:p w14:paraId="0CC270D2" w14:textId="77777777" w:rsidR="00A8229B" w:rsidRDefault="00A8229B" w:rsidP="00B86C47">
      <w:pPr>
        <w:ind w:right="1134"/>
        <w:rPr>
          <w:rFonts w:ascii="Arial" w:eastAsia="Arial" w:hAnsi="Arial" w:cs="Arial"/>
        </w:rPr>
      </w:pPr>
    </w:p>
    <w:p w14:paraId="57363C5B" w14:textId="77777777" w:rsidR="0029695A" w:rsidRPr="008A3AA9" w:rsidRDefault="0029695A" w:rsidP="009F65E3">
      <w:pPr>
        <w:pStyle w:val="paragraph"/>
        <w:spacing w:before="0" w:beforeAutospacing="0" w:after="0" w:afterAutospacing="0"/>
        <w:textAlignment w:val="baseline"/>
        <w:rPr>
          <w:rStyle w:val="normaltextrun"/>
          <w:rFonts w:ascii="Arial" w:hAnsi="Arial" w:cs="Arial"/>
          <w:sz w:val="22"/>
          <w:szCs w:val="22"/>
        </w:rPr>
      </w:pPr>
    </w:p>
    <w:p w14:paraId="75ECD0C1" w14:textId="5E8D8200" w:rsidR="009F65E3" w:rsidRDefault="009F65E3" w:rsidP="009F65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Unternehmensgruppe Nassauische Heimstätte | Wohnstadt</w:t>
      </w:r>
    </w:p>
    <w:p w14:paraId="219B9344" w14:textId="493BF546" w:rsidR="005D3F38" w:rsidRPr="009F65E3" w:rsidRDefault="009F65E3" w:rsidP="009F65E3">
      <w:pPr>
        <w:pStyle w:val="paragraph"/>
        <w:spacing w:before="0" w:beforeAutospacing="0" w:after="0" w:afterAutospacing="0"/>
        <w:ind w:right="1125"/>
        <w:textAlignment w:val="baseline"/>
        <w:rPr>
          <w:rFonts w:ascii="Segoe UI" w:hAnsi="Segoe UI" w:cs="Segoe UI"/>
          <w:sz w:val="18"/>
          <w:szCs w:val="18"/>
        </w:rPr>
      </w:pPr>
      <w:r>
        <w:rPr>
          <w:rStyle w:val="normaltextrun"/>
          <w:rFonts w:ascii="Arial" w:hAnsi="Arial" w:cs="Arial"/>
          <w:sz w:val="22"/>
          <w:szCs w:val="22"/>
        </w:rPr>
        <w:t xml:space="preserve">Die Unternehmensgruppe Nassauische Heimstätte | Wohnstadt (NHW) mit Sitz in Frankfurt am Main und Kassel bietet seit über 100 Jahren umfassende Dienstleistungen in den Bereichen Wohnen, Bauen und Entwickeln. Sie beschäftigt rund 890 Mitarbeitende. Mit 60.000 Mietwohnungen an 112 Standorten in Hessen gehört sie zu den führenden deutschen Wohnungsunternehmen. Das Regionalcenter Kassel bewirtschaftet rund 17.500 Wohnungen, darunter rund 5.000 in der Stadt Kassel. Unter der NHW-Marke ProjektStadt führt sie nachhaltige Stadtentwicklungsaufgaben durch. Sie ist Gründungsmitglied der Initiative Wohnen.2050, um dem Klimaschutz in der Wohnungswirtschaft mehr Schlagkraft zu verleihen. Mit </w:t>
      </w:r>
      <w:proofErr w:type="spellStart"/>
      <w:r>
        <w:rPr>
          <w:rStyle w:val="normaltextrun"/>
          <w:rFonts w:ascii="Arial" w:hAnsi="Arial" w:cs="Arial"/>
          <w:sz w:val="22"/>
          <w:szCs w:val="22"/>
        </w:rPr>
        <w:t>hubitation</w:t>
      </w:r>
      <w:proofErr w:type="spellEnd"/>
      <w:r>
        <w:rPr>
          <w:rStyle w:val="normaltextrun"/>
          <w:rFonts w:ascii="Arial" w:hAnsi="Arial" w:cs="Arial"/>
          <w:sz w:val="22"/>
          <w:szCs w:val="22"/>
        </w:rPr>
        <w:t xml:space="preserve"> verfügt die NHW zudem über ein Startup- und Ideennetzwerk rund um innovatives Wohnen. </w:t>
      </w:r>
      <w:hyperlink r:id="rId10" w:tgtFrame="_blank" w:history="1">
        <w:r>
          <w:rPr>
            <w:rStyle w:val="normaltextrun"/>
            <w:rFonts w:ascii="Arial" w:hAnsi="Arial" w:cs="Arial"/>
            <w:color w:val="0000FF"/>
            <w:sz w:val="22"/>
            <w:szCs w:val="22"/>
            <w:u w:val="single"/>
          </w:rPr>
          <w:t>www.nhw.de/</w:t>
        </w:r>
      </w:hyperlink>
    </w:p>
    <w:sectPr w:rsidR="005D3F38" w:rsidRPr="009F65E3">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03CF9" w14:textId="77777777" w:rsidR="00CF5F07" w:rsidRDefault="00CF5F07">
      <w:r>
        <w:separator/>
      </w:r>
    </w:p>
  </w:endnote>
  <w:endnote w:type="continuationSeparator" w:id="0">
    <w:p w14:paraId="17EDED5A" w14:textId="77777777" w:rsidR="00CF5F07" w:rsidRDefault="00CF5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54211" w14:textId="77777777" w:rsidR="0004081D" w:rsidRDefault="0004081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B8BC0" w14:textId="77777777" w:rsidR="005D3F38" w:rsidRDefault="005D3F38">
    <w:pPr>
      <w:pStyle w:val="Fuzeile"/>
      <w:pBdr>
        <w:bottom w:val="single" w:sz="4" w:space="1" w:color="auto"/>
      </w:pBdr>
      <w:rPr>
        <w:sz w:val="16"/>
        <w:szCs w:val="16"/>
      </w:rPr>
    </w:pPr>
  </w:p>
  <w:p w14:paraId="338D1F1D" w14:textId="77777777" w:rsidR="005D3F38" w:rsidRDefault="005D3F38">
    <w:pPr>
      <w:pStyle w:val="Fuzeile"/>
      <w:pBdr>
        <w:bottom w:val="single" w:sz="4" w:space="1" w:color="auto"/>
      </w:pBdr>
      <w:rPr>
        <w:sz w:val="16"/>
        <w:szCs w:val="16"/>
      </w:rPr>
    </w:pPr>
  </w:p>
  <w:p w14:paraId="47EF779F" w14:textId="77777777" w:rsidR="005D3F38" w:rsidRDefault="005D3F38">
    <w:pPr>
      <w:pStyle w:val="Fuzeile"/>
      <w:rPr>
        <w:rFonts w:ascii="Arial" w:hAnsi="Arial" w:cs="Arial"/>
        <w:color w:val="000000"/>
        <w:sz w:val="16"/>
        <w:szCs w:val="16"/>
      </w:rPr>
    </w:pPr>
  </w:p>
  <w:p w14:paraId="48CCF1AB" w14:textId="77777777" w:rsidR="005D3F38" w:rsidRDefault="00B030CD">
    <w:pPr>
      <w:pStyle w:val="Fuzeile"/>
      <w:rPr>
        <w:rFonts w:ascii="Arial" w:hAnsi="Arial" w:cs="Arial"/>
        <w:b/>
        <w:bCs/>
        <w:color w:val="000000"/>
        <w:sz w:val="16"/>
        <w:szCs w:val="16"/>
      </w:rPr>
    </w:pPr>
    <w:r>
      <w:rPr>
        <w:rFonts w:ascii="Arial" w:hAnsi="Arial" w:cs="Arial"/>
        <w:b/>
        <w:bCs/>
        <w:color w:val="000000"/>
        <w:sz w:val="16"/>
        <w:szCs w:val="16"/>
      </w:rPr>
      <w:t>Pressekontakt:</w:t>
    </w:r>
  </w:p>
  <w:p w14:paraId="795FFDF7" w14:textId="77777777" w:rsidR="005D3F38" w:rsidRDefault="005D3F38">
    <w:pPr>
      <w:pStyle w:val="Fuzeile"/>
      <w:rPr>
        <w:rFonts w:ascii="Arial" w:hAnsi="Arial" w:cs="Arial"/>
        <w:b/>
        <w:bCs/>
        <w:color w:val="000000"/>
        <w:sz w:val="16"/>
        <w:szCs w:val="16"/>
      </w:rPr>
    </w:pPr>
  </w:p>
  <w:p w14:paraId="729EEC8E" w14:textId="77777777" w:rsidR="005D3F38" w:rsidRDefault="00B030CD">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55E5FF4B" w14:textId="514E37FB" w:rsidR="005D3F38" w:rsidRDefault="00B030CD">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sidR="00F82740" w:rsidRPr="006F6386">
        <w:rPr>
          <w:rStyle w:val="Hyperlink"/>
          <w:rFonts w:ascii="Arial" w:hAnsi="Arial" w:cs="Arial"/>
          <w:sz w:val="16"/>
          <w:szCs w:val="16"/>
        </w:rPr>
        <w:t>www.nhw.de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737FB5E3" w14:textId="77777777" w:rsidR="005D3F38" w:rsidRDefault="005D3F38">
    <w:pPr>
      <w:pStyle w:val="Fuzeile"/>
      <w:rPr>
        <w:rFonts w:ascii="Arial" w:hAnsi="Arial" w:cs="Arial"/>
        <w:sz w:val="16"/>
        <w:szCs w:val="16"/>
      </w:rPr>
    </w:pPr>
  </w:p>
  <w:p w14:paraId="0571B6E9" w14:textId="77777777" w:rsidR="005D3F38" w:rsidRDefault="005D3F38">
    <w:pPr>
      <w:pStyle w:val="Fuzeile"/>
      <w:jc w:val="center"/>
      <w:rPr>
        <w:rFonts w:ascii="Arial" w:hAnsi="Arial" w:cs="Arial"/>
        <w:sz w:val="10"/>
        <w:szCs w:val="10"/>
      </w:rPr>
    </w:pPr>
  </w:p>
  <w:p w14:paraId="7682BC6B" w14:textId="0D7CAF7E" w:rsidR="005D3F38" w:rsidRDefault="00B030CD">
    <w:pPr>
      <w:pStyle w:val="Fuzeile"/>
      <w:rPr>
        <w:rFonts w:ascii="Arial" w:hAnsi="Arial" w:cs="Arial"/>
        <w:sz w:val="10"/>
        <w:szCs w:val="10"/>
      </w:rPr>
    </w:pPr>
    <w:r>
      <w:rPr>
        <w:rFonts w:ascii="Arial" w:hAnsi="Arial" w:cs="Arial"/>
        <w:b/>
        <w:bCs/>
        <w:sz w:val="16"/>
        <w:szCs w:val="16"/>
      </w:rPr>
      <w:t>Pressemitteilungen und Pressebilder auch online im Presseportal unter www.</w:t>
    </w:r>
    <w:r w:rsidR="00F82740">
      <w:rPr>
        <w:rFonts w:ascii="Arial" w:hAnsi="Arial" w:cs="Arial"/>
        <w:b/>
        <w:bCs/>
        <w:sz w:val="16"/>
        <w:szCs w:val="16"/>
      </w:rPr>
      <w:t>nhw</w:t>
    </w:r>
    <w:r>
      <w:rPr>
        <w:rFonts w:ascii="Arial" w:hAnsi="Arial" w:cs="Arial"/>
        <w:b/>
        <w:bCs/>
        <w:sz w:val="16"/>
        <w:szCs w:val="16"/>
      </w:rPr>
      <w: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918D3" w14:textId="77777777" w:rsidR="0004081D" w:rsidRDefault="0004081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F1A99" w14:textId="77777777" w:rsidR="00CF5F07" w:rsidRDefault="00CF5F07">
      <w:r>
        <w:separator/>
      </w:r>
    </w:p>
  </w:footnote>
  <w:footnote w:type="continuationSeparator" w:id="0">
    <w:p w14:paraId="4F22D207" w14:textId="77777777" w:rsidR="00CF5F07" w:rsidRDefault="00CF5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512CB" w14:textId="77777777" w:rsidR="0004081D" w:rsidRDefault="0004081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E92C1" w14:textId="77777777" w:rsidR="005D3F38" w:rsidRDefault="00B030CD">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587720C2" wp14:editId="00A10D17">
          <wp:extent cx="2409996" cy="665761"/>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409996" cy="665761"/>
                  </a:xfrm>
                  <a:prstGeom prst="rect">
                    <a:avLst/>
                  </a:prstGeom>
                </pic:spPr>
              </pic:pic>
            </a:graphicData>
          </a:graphic>
        </wp:inline>
      </w:drawing>
    </w:r>
  </w:p>
  <w:p w14:paraId="7C90FB68" w14:textId="77777777" w:rsidR="005D3F38" w:rsidRDefault="005D3F38">
    <w:pPr>
      <w:pStyle w:val="Kopfzeile"/>
      <w:rPr>
        <w:rFonts w:ascii="Arial" w:hAnsi="Arial" w:cs="Arial"/>
        <w:b/>
        <w:bCs/>
        <w:spacing w:val="60"/>
        <w:sz w:val="28"/>
        <w:szCs w:val="28"/>
      </w:rPr>
    </w:pPr>
  </w:p>
  <w:p w14:paraId="6109CA60" w14:textId="77777777" w:rsidR="005D3F38" w:rsidRDefault="005D3F38">
    <w:pPr>
      <w:pStyle w:val="Kopfzeile"/>
      <w:rPr>
        <w:rFonts w:ascii="Arial" w:hAnsi="Arial" w:cs="Arial"/>
        <w:b/>
        <w:bCs/>
        <w:spacing w:val="60"/>
        <w:sz w:val="28"/>
        <w:szCs w:val="28"/>
      </w:rPr>
    </w:pPr>
  </w:p>
  <w:p w14:paraId="4FA5BFFB" w14:textId="77777777" w:rsidR="005D3F38" w:rsidRDefault="00B030CD">
    <w:pPr>
      <w:pStyle w:val="Kopfzeile"/>
      <w:rPr>
        <w:rFonts w:ascii="Arial" w:hAnsi="Arial" w:cs="Arial"/>
        <w:b/>
        <w:bCs/>
        <w:spacing w:val="60"/>
        <w:sz w:val="36"/>
        <w:szCs w:val="36"/>
      </w:rPr>
    </w:pPr>
    <w:r>
      <w:rPr>
        <w:rFonts w:ascii="Arial" w:hAnsi="Arial" w:cs="Arial"/>
        <w:b/>
        <w:bCs/>
        <w:spacing w:val="60"/>
        <w:sz w:val="36"/>
        <w:szCs w:val="36"/>
      </w:rPr>
      <w:t>PRESSE-INFORMATION</w:t>
    </w:r>
  </w:p>
  <w:p w14:paraId="24C2EABC" w14:textId="77777777" w:rsidR="005D3F38" w:rsidRDefault="005D3F38">
    <w:pPr>
      <w:pStyle w:val="Kopfzeile"/>
      <w:rPr>
        <w:rFonts w:ascii="Arial" w:hAnsi="Arial" w:cs="Arial"/>
        <w:b/>
        <w:bCs/>
        <w:spacing w:val="60"/>
        <w:sz w:val="24"/>
        <w:szCs w:val="24"/>
      </w:rPr>
    </w:pPr>
  </w:p>
  <w:p w14:paraId="64B3ED03" w14:textId="6D6C9902" w:rsidR="005D3F38" w:rsidRDefault="00B030CD">
    <w:pPr>
      <w:pStyle w:val="Kopfzeile"/>
      <w:rPr>
        <w:rFonts w:ascii="Arial" w:hAnsi="Arial" w:cs="Arial"/>
      </w:rPr>
    </w:pPr>
    <w:r>
      <w:rPr>
        <w:rFonts w:ascii="Arial" w:hAnsi="Arial" w:cs="Arial"/>
      </w:rPr>
      <w:t xml:space="preserve">Datum: </w:t>
    </w:r>
    <w:r w:rsidR="00A1368D">
      <w:rPr>
        <w:rFonts w:ascii="Arial" w:hAnsi="Arial" w:cs="Arial"/>
      </w:rPr>
      <w:t>05</w:t>
    </w:r>
    <w:r>
      <w:rPr>
        <w:rFonts w:ascii="Arial" w:hAnsi="Arial" w:cs="Arial"/>
      </w:rPr>
      <w:t>.</w:t>
    </w:r>
    <w:r w:rsidR="00A1368D">
      <w:rPr>
        <w:rFonts w:ascii="Arial" w:hAnsi="Arial" w:cs="Arial"/>
      </w:rPr>
      <w:t>02</w:t>
    </w:r>
    <w:r>
      <w:rPr>
        <w:rFonts w:ascii="Arial" w:hAnsi="Arial" w:cs="Arial"/>
      </w:rPr>
      <w:t>.202</w:t>
    </w:r>
    <w:r w:rsidR="00A1368D">
      <w:rPr>
        <w:rFonts w:ascii="Arial" w:hAnsi="Arial" w:cs="Arial"/>
      </w:rPr>
      <w:t>5</w:t>
    </w:r>
    <w:r>
      <w:rPr>
        <w:rFonts w:ascii="Arial" w:hAnsi="Arial" w:cs="Arial"/>
      </w:rPr>
      <w:t xml:space="preserve">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1</w:t>
    </w:r>
    <w:r>
      <w:rPr>
        <w:rFonts w:ascii="Arial" w:hAnsi="Arial" w:cs="Arial"/>
      </w:rPr>
      <w:fldChar w:fldCharType="end"/>
    </w:r>
  </w:p>
  <w:p w14:paraId="65986733" w14:textId="456D81D3" w:rsidR="005D3F38" w:rsidRDefault="00B030CD">
    <w:pPr>
      <w:pStyle w:val="Kopfzeile"/>
      <w:rPr>
        <w:rFonts w:ascii="Arial" w:hAnsi="Arial" w:cs="Arial"/>
      </w:rPr>
    </w:pPr>
    <w:r>
      <w:rPr>
        <w:rFonts w:ascii="Arial" w:hAnsi="Arial" w:cs="Arial"/>
      </w:rPr>
      <w:t xml:space="preserve">Anzahl Zeichen inkl. </w:t>
    </w:r>
    <w:r>
      <w:rPr>
        <w:rFonts w:ascii="Arial" w:hAnsi="Arial" w:cs="Arial"/>
      </w:rPr>
      <w:t xml:space="preserve">Leerzeichen: </w:t>
    </w:r>
    <w:r w:rsidR="0004081D">
      <w:rPr>
        <w:rFonts w:ascii="Arial" w:hAnsi="Arial" w:cs="Arial"/>
      </w:rPr>
      <w:t>7</w:t>
    </w:r>
    <w:r>
      <w:rPr>
        <w:rFonts w:ascii="Arial" w:hAnsi="Arial" w:cs="Arial"/>
      </w:rPr>
      <w:t>.</w:t>
    </w:r>
    <w:r w:rsidR="00B770D6">
      <w:rPr>
        <w:rFonts w:ascii="Arial" w:hAnsi="Arial" w:cs="Arial"/>
      </w:rPr>
      <w:t>400</w:t>
    </w:r>
    <w:r>
      <w:rPr>
        <w:rFonts w:ascii="Arial" w:hAnsi="Arial" w:cs="Arial"/>
      </w:rPr>
      <w:t xml:space="preserve"> ohne </w:t>
    </w:r>
    <w:proofErr w:type="spellStart"/>
    <w:r>
      <w:rPr>
        <w:rFonts w:ascii="Arial" w:hAnsi="Arial" w:cs="Arial"/>
      </w:rPr>
      <w:t>Boilerplate</w:t>
    </w:r>
    <w:proofErr w:type="spellEnd"/>
  </w:p>
  <w:p w14:paraId="22BC0AF0" w14:textId="77777777" w:rsidR="005D3F38" w:rsidRDefault="005D3F38">
    <w:pPr>
      <w:pStyle w:val="Kopfzeile"/>
      <w:rPr>
        <w:rFonts w:ascii="Arial" w:hAnsi="Arial" w:cs="Arial"/>
        <w:sz w:val="28"/>
        <w:szCs w:val="28"/>
      </w:rPr>
    </w:pPr>
  </w:p>
  <w:p w14:paraId="22FC52E2" w14:textId="77777777" w:rsidR="005D3F38" w:rsidRDefault="005D3F38">
    <w:pPr>
      <w:pStyle w:val="Kopfzeile"/>
      <w:rPr>
        <w:rFonts w:ascii="Arial" w:hAnsi="Arial" w:cs="Arial"/>
        <w:sz w:val="28"/>
        <w:szCs w:val="28"/>
      </w:rPr>
    </w:pPr>
  </w:p>
  <w:p w14:paraId="45047CB2" w14:textId="77777777" w:rsidR="005D3F38" w:rsidRDefault="005D3F38">
    <w:pPr>
      <w:pStyle w:val="Kopfzeile"/>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8F727" w14:textId="77777777" w:rsidR="0004081D" w:rsidRDefault="0004081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8"/>
    <w:rsid w:val="00000A35"/>
    <w:rsid w:val="0001503B"/>
    <w:rsid w:val="0004081D"/>
    <w:rsid w:val="000859E4"/>
    <w:rsid w:val="00120E51"/>
    <w:rsid w:val="0014332F"/>
    <w:rsid w:val="00170BD5"/>
    <w:rsid w:val="00171CC6"/>
    <w:rsid w:val="00174606"/>
    <w:rsid w:val="00192304"/>
    <w:rsid w:val="001B1B50"/>
    <w:rsid w:val="00205E88"/>
    <w:rsid w:val="002540B8"/>
    <w:rsid w:val="0029695A"/>
    <w:rsid w:val="002C5A89"/>
    <w:rsid w:val="002D1C35"/>
    <w:rsid w:val="002D40B6"/>
    <w:rsid w:val="002D4E61"/>
    <w:rsid w:val="00323318"/>
    <w:rsid w:val="00337F02"/>
    <w:rsid w:val="0037174E"/>
    <w:rsid w:val="003A73F2"/>
    <w:rsid w:val="003E453A"/>
    <w:rsid w:val="00466913"/>
    <w:rsid w:val="00497899"/>
    <w:rsid w:val="004D16DE"/>
    <w:rsid w:val="004D3E20"/>
    <w:rsid w:val="00507317"/>
    <w:rsid w:val="00554A48"/>
    <w:rsid w:val="00570525"/>
    <w:rsid w:val="005B16E8"/>
    <w:rsid w:val="005D25DE"/>
    <w:rsid w:val="005D3F38"/>
    <w:rsid w:val="006249FF"/>
    <w:rsid w:val="006B082A"/>
    <w:rsid w:val="006B61E2"/>
    <w:rsid w:val="00740A05"/>
    <w:rsid w:val="00742AF2"/>
    <w:rsid w:val="0078394E"/>
    <w:rsid w:val="007908DD"/>
    <w:rsid w:val="007A3BD5"/>
    <w:rsid w:val="007F63C9"/>
    <w:rsid w:val="00854F1C"/>
    <w:rsid w:val="0086086A"/>
    <w:rsid w:val="008A0669"/>
    <w:rsid w:val="008A3AA9"/>
    <w:rsid w:val="008E1C4E"/>
    <w:rsid w:val="008F13E2"/>
    <w:rsid w:val="009166A2"/>
    <w:rsid w:val="0094448C"/>
    <w:rsid w:val="009456B4"/>
    <w:rsid w:val="009F65E3"/>
    <w:rsid w:val="00A0177F"/>
    <w:rsid w:val="00A1368D"/>
    <w:rsid w:val="00A151E1"/>
    <w:rsid w:val="00A806EA"/>
    <w:rsid w:val="00A8229B"/>
    <w:rsid w:val="00AC7417"/>
    <w:rsid w:val="00B030CD"/>
    <w:rsid w:val="00B66527"/>
    <w:rsid w:val="00B770D6"/>
    <w:rsid w:val="00B86C47"/>
    <w:rsid w:val="00BA4334"/>
    <w:rsid w:val="00BA5FD4"/>
    <w:rsid w:val="00BC2695"/>
    <w:rsid w:val="00BC471F"/>
    <w:rsid w:val="00BD12CE"/>
    <w:rsid w:val="00CB5156"/>
    <w:rsid w:val="00CF014C"/>
    <w:rsid w:val="00CF5F07"/>
    <w:rsid w:val="00CF6699"/>
    <w:rsid w:val="00D169EF"/>
    <w:rsid w:val="00D41680"/>
    <w:rsid w:val="00E026C7"/>
    <w:rsid w:val="00E055D9"/>
    <w:rsid w:val="00E73BB2"/>
    <w:rsid w:val="00E76CBA"/>
    <w:rsid w:val="00E9054E"/>
    <w:rsid w:val="00EF5E0C"/>
    <w:rsid w:val="00F16134"/>
    <w:rsid w:val="00F611D3"/>
    <w:rsid w:val="00F65E27"/>
    <w:rsid w:val="00F82740"/>
    <w:rsid w:val="00FA5F89"/>
    <w:rsid w:val="00FD6F7A"/>
    <w:rsid w:val="00FF7936"/>
    <w:rsid w:val="0178CCC2"/>
    <w:rsid w:val="019FD43F"/>
    <w:rsid w:val="033A28FA"/>
    <w:rsid w:val="03B22D8B"/>
    <w:rsid w:val="05E983BF"/>
    <w:rsid w:val="093C655B"/>
    <w:rsid w:val="0CD37A0C"/>
    <w:rsid w:val="0D4A70B1"/>
    <w:rsid w:val="0D9B24B8"/>
    <w:rsid w:val="1550E65B"/>
    <w:rsid w:val="192FADA0"/>
    <w:rsid w:val="19B41DB5"/>
    <w:rsid w:val="218AE4F4"/>
    <w:rsid w:val="218BEB7C"/>
    <w:rsid w:val="21A7787C"/>
    <w:rsid w:val="29346AED"/>
    <w:rsid w:val="2A1F7D16"/>
    <w:rsid w:val="3135363C"/>
    <w:rsid w:val="3431D714"/>
    <w:rsid w:val="38E4E633"/>
    <w:rsid w:val="392B7BE0"/>
    <w:rsid w:val="393DE8BF"/>
    <w:rsid w:val="4B7D2386"/>
    <w:rsid w:val="4C255A07"/>
    <w:rsid w:val="4DCDB10F"/>
    <w:rsid w:val="55535DB9"/>
    <w:rsid w:val="5DA68290"/>
    <w:rsid w:val="679354F7"/>
    <w:rsid w:val="6BF79F90"/>
    <w:rsid w:val="73DA33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2046A1"/>
  <w15:chartTrackingRefBased/>
  <w15:docId w15:val="{206871A5-0A2A-4935-9984-9CA45EABB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82740"/>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character" w:styleId="NichtaufgelsteErwhnung">
    <w:name w:val="Unresolved Mention"/>
    <w:basedOn w:val="Absatz-Standardschriftart"/>
    <w:uiPriority w:val="99"/>
    <w:semiHidden/>
    <w:unhideWhenUsed/>
    <w:rsid w:val="00F82740"/>
    <w:rPr>
      <w:color w:val="605E5C"/>
      <w:shd w:val="clear" w:color="auto" w:fill="E1DFDD"/>
    </w:rPr>
  </w:style>
  <w:style w:type="paragraph" w:customStyle="1" w:styleId="paragraph">
    <w:name w:val="paragraph"/>
    <w:basedOn w:val="Standard"/>
    <w:rsid w:val="00F82740"/>
    <w:pPr>
      <w:spacing w:before="100" w:beforeAutospacing="1" w:after="100" w:afterAutospacing="1"/>
    </w:pPr>
    <w:rPr>
      <w:rFonts w:ascii="Times New Roman" w:eastAsia="Times New Roman" w:hAnsi="Times New Roman"/>
      <w:sz w:val="24"/>
      <w:szCs w:val="24"/>
      <w:lang w:eastAsia="de-DE"/>
    </w:rPr>
  </w:style>
  <w:style w:type="character" w:customStyle="1" w:styleId="normaltextrun">
    <w:name w:val="normaltextrun"/>
    <w:basedOn w:val="Absatz-Standardschriftart"/>
    <w:rsid w:val="00F82740"/>
  </w:style>
  <w:style w:type="character" w:customStyle="1" w:styleId="eop">
    <w:name w:val="eop"/>
    <w:basedOn w:val="Absatz-Standardschriftart"/>
    <w:rsid w:val="00F82740"/>
  </w:style>
  <w:style w:type="paragraph" w:styleId="berarbeitung">
    <w:name w:val="Revision"/>
    <w:hidden/>
    <w:uiPriority w:val="99"/>
    <w:semiHidden/>
    <w:rsid w:val="000859E4"/>
    <w:rPr>
      <w:rFonts w:ascii="Calibri" w:eastAsiaTheme="minorHAnsi" w:hAnsi="Calibri"/>
      <w:sz w:val="22"/>
      <w:szCs w:val="22"/>
      <w:lang w:eastAsia="en-US"/>
    </w:rPr>
  </w:style>
  <w:style w:type="character" w:styleId="Kommentarzeichen">
    <w:name w:val="annotation reference"/>
    <w:basedOn w:val="Absatz-Standardschriftart"/>
    <w:rsid w:val="002D40B6"/>
    <w:rPr>
      <w:sz w:val="16"/>
      <w:szCs w:val="16"/>
    </w:rPr>
  </w:style>
  <w:style w:type="paragraph" w:styleId="Kommentarthema">
    <w:name w:val="annotation subject"/>
    <w:basedOn w:val="Kommentartext"/>
    <w:next w:val="Kommentartext"/>
    <w:link w:val="KommentarthemaZchn"/>
    <w:semiHidden/>
    <w:unhideWhenUsed/>
    <w:rsid w:val="002D40B6"/>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semiHidden/>
    <w:rsid w:val="002D40B6"/>
    <w:rPr>
      <w:rFonts w:ascii="Calibri" w:eastAsiaTheme="minorHAnsi" w:hAnsi="Calibri"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40906327">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886374920">
      <w:bodyDiv w:val="1"/>
      <w:marLeft w:val="0"/>
      <w:marRight w:val="0"/>
      <w:marTop w:val="0"/>
      <w:marBottom w:val="0"/>
      <w:divBdr>
        <w:top w:val="none" w:sz="0" w:space="0" w:color="auto"/>
        <w:left w:val="none" w:sz="0" w:space="0" w:color="auto"/>
        <w:bottom w:val="none" w:sz="0" w:space="0" w:color="auto"/>
        <w:right w:val="none" w:sz="0" w:space="0" w:color="auto"/>
      </w:divBdr>
      <w:divsChild>
        <w:div w:id="344216177">
          <w:marLeft w:val="0"/>
          <w:marRight w:val="0"/>
          <w:marTop w:val="0"/>
          <w:marBottom w:val="0"/>
          <w:divBdr>
            <w:top w:val="none" w:sz="0" w:space="0" w:color="auto"/>
            <w:left w:val="none" w:sz="0" w:space="0" w:color="auto"/>
            <w:bottom w:val="none" w:sz="0" w:space="0" w:color="auto"/>
            <w:right w:val="none" w:sz="0" w:space="0" w:color="auto"/>
          </w:divBdr>
        </w:div>
        <w:div w:id="1334796879">
          <w:marLeft w:val="0"/>
          <w:marRight w:val="0"/>
          <w:marTop w:val="0"/>
          <w:marBottom w:val="0"/>
          <w:divBdr>
            <w:top w:val="none" w:sz="0" w:space="0" w:color="auto"/>
            <w:left w:val="none" w:sz="0" w:space="0" w:color="auto"/>
            <w:bottom w:val="none" w:sz="0" w:space="0" w:color="auto"/>
            <w:right w:val="none" w:sz="0" w:space="0" w:color="auto"/>
          </w:divBdr>
        </w:div>
        <w:div w:id="1346636405">
          <w:marLeft w:val="0"/>
          <w:marRight w:val="0"/>
          <w:marTop w:val="0"/>
          <w:marBottom w:val="0"/>
          <w:divBdr>
            <w:top w:val="none" w:sz="0" w:space="0" w:color="auto"/>
            <w:left w:val="none" w:sz="0" w:space="0" w:color="auto"/>
            <w:bottom w:val="none" w:sz="0" w:space="0" w:color="auto"/>
            <w:right w:val="none" w:sz="0" w:space="0" w:color="auto"/>
          </w:divBdr>
        </w:div>
      </w:divsChild>
    </w:div>
    <w:div w:id="1067874304">
      <w:bodyDiv w:val="1"/>
      <w:marLeft w:val="0"/>
      <w:marRight w:val="0"/>
      <w:marTop w:val="0"/>
      <w:marBottom w:val="0"/>
      <w:divBdr>
        <w:top w:val="none" w:sz="0" w:space="0" w:color="auto"/>
        <w:left w:val="none" w:sz="0" w:space="0" w:color="auto"/>
        <w:bottom w:val="none" w:sz="0" w:space="0" w:color="auto"/>
        <w:right w:val="none" w:sz="0" w:space="0" w:color="auto"/>
      </w:divBdr>
      <w:divsChild>
        <w:div w:id="924341586">
          <w:marLeft w:val="0"/>
          <w:marRight w:val="0"/>
          <w:marTop w:val="0"/>
          <w:marBottom w:val="0"/>
          <w:divBdr>
            <w:top w:val="none" w:sz="0" w:space="0" w:color="auto"/>
            <w:left w:val="none" w:sz="0" w:space="0" w:color="auto"/>
            <w:bottom w:val="none" w:sz="0" w:space="0" w:color="auto"/>
            <w:right w:val="none" w:sz="0" w:space="0" w:color="auto"/>
          </w:divBdr>
        </w:div>
        <w:div w:id="1063405731">
          <w:marLeft w:val="0"/>
          <w:marRight w:val="0"/>
          <w:marTop w:val="0"/>
          <w:marBottom w:val="0"/>
          <w:divBdr>
            <w:top w:val="none" w:sz="0" w:space="0" w:color="auto"/>
            <w:left w:val="none" w:sz="0" w:space="0" w:color="auto"/>
            <w:bottom w:val="none" w:sz="0" w:space="0" w:color="auto"/>
            <w:right w:val="none" w:sz="0" w:space="0" w:color="auto"/>
          </w:divBdr>
        </w:div>
        <w:div w:id="1667367968">
          <w:marLeft w:val="0"/>
          <w:marRight w:val="0"/>
          <w:marTop w:val="0"/>
          <w:marBottom w:val="0"/>
          <w:divBdr>
            <w:top w:val="none" w:sz="0" w:space="0" w:color="auto"/>
            <w:left w:val="none" w:sz="0" w:space="0" w:color="auto"/>
            <w:bottom w:val="none" w:sz="0" w:space="0" w:color="auto"/>
            <w:right w:val="none" w:sz="0" w:space="0" w:color="auto"/>
          </w:divBdr>
        </w:div>
      </w:divsChild>
    </w:div>
    <w:div w:id="1396969474">
      <w:bodyDiv w:val="1"/>
      <w:marLeft w:val="0"/>
      <w:marRight w:val="0"/>
      <w:marTop w:val="0"/>
      <w:marBottom w:val="0"/>
      <w:divBdr>
        <w:top w:val="none" w:sz="0" w:space="0" w:color="auto"/>
        <w:left w:val="none" w:sz="0" w:space="0" w:color="auto"/>
        <w:bottom w:val="none" w:sz="0" w:space="0" w:color="auto"/>
        <w:right w:val="none" w:sz="0" w:space="0" w:color="auto"/>
      </w:divBdr>
      <w:divsChild>
        <w:div w:id="423840218">
          <w:marLeft w:val="0"/>
          <w:marRight w:val="0"/>
          <w:marTop w:val="0"/>
          <w:marBottom w:val="0"/>
          <w:divBdr>
            <w:top w:val="none" w:sz="0" w:space="0" w:color="auto"/>
            <w:left w:val="none" w:sz="0" w:space="0" w:color="auto"/>
            <w:bottom w:val="none" w:sz="0" w:space="0" w:color="auto"/>
            <w:right w:val="none" w:sz="0" w:space="0" w:color="auto"/>
          </w:divBdr>
        </w:div>
        <w:div w:id="834567996">
          <w:marLeft w:val="0"/>
          <w:marRight w:val="0"/>
          <w:marTop w:val="0"/>
          <w:marBottom w:val="0"/>
          <w:divBdr>
            <w:top w:val="none" w:sz="0" w:space="0" w:color="auto"/>
            <w:left w:val="none" w:sz="0" w:space="0" w:color="auto"/>
            <w:bottom w:val="none" w:sz="0" w:space="0" w:color="auto"/>
            <w:right w:val="none" w:sz="0" w:space="0" w:color="auto"/>
          </w:divBdr>
        </w:div>
        <w:div w:id="1628390339">
          <w:marLeft w:val="0"/>
          <w:marRight w:val="0"/>
          <w:marTop w:val="0"/>
          <w:marBottom w:val="0"/>
          <w:divBdr>
            <w:top w:val="none" w:sz="0" w:space="0" w:color="auto"/>
            <w:left w:val="none" w:sz="0" w:space="0" w:color="auto"/>
            <w:bottom w:val="none" w:sz="0" w:space="0" w:color="auto"/>
            <w:right w:val="none" w:sz="0" w:space="0" w:color="auto"/>
          </w:divBdr>
        </w:div>
      </w:divsChild>
    </w:div>
    <w:div w:id="1695571393">
      <w:bodyDiv w:val="1"/>
      <w:marLeft w:val="0"/>
      <w:marRight w:val="0"/>
      <w:marTop w:val="0"/>
      <w:marBottom w:val="0"/>
      <w:divBdr>
        <w:top w:val="none" w:sz="0" w:space="0" w:color="auto"/>
        <w:left w:val="none" w:sz="0" w:space="0" w:color="auto"/>
        <w:bottom w:val="none" w:sz="0" w:space="0" w:color="auto"/>
        <w:right w:val="none" w:sz="0" w:space="0" w:color="auto"/>
      </w:divBdr>
      <w:divsChild>
        <w:div w:id="400253037">
          <w:marLeft w:val="0"/>
          <w:marRight w:val="0"/>
          <w:marTop w:val="0"/>
          <w:marBottom w:val="0"/>
          <w:divBdr>
            <w:top w:val="none" w:sz="0" w:space="0" w:color="auto"/>
            <w:left w:val="none" w:sz="0" w:space="0" w:color="auto"/>
            <w:bottom w:val="none" w:sz="0" w:space="0" w:color="auto"/>
            <w:right w:val="none" w:sz="0" w:space="0" w:color="auto"/>
          </w:divBdr>
        </w:div>
        <w:div w:id="626396420">
          <w:marLeft w:val="0"/>
          <w:marRight w:val="0"/>
          <w:marTop w:val="0"/>
          <w:marBottom w:val="0"/>
          <w:divBdr>
            <w:top w:val="none" w:sz="0" w:space="0" w:color="auto"/>
            <w:left w:val="none" w:sz="0" w:space="0" w:color="auto"/>
            <w:bottom w:val="none" w:sz="0" w:space="0" w:color="auto"/>
            <w:right w:val="none" w:sz="0" w:space="0" w:color="auto"/>
          </w:divBdr>
        </w:div>
        <w:div w:id="1515463673">
          <w:marLeft w:val="0"/>
          <w:marRight w:val="0"/>
          <w:marTop w:val="0"/>
          <w:marBottom w:val="0"/>
          <w:divBdr>
            <w:top w:val="none" w:sz="0" w:space="0" w:color="auto"/>
            <w:left w:val="none" w:sz="0" w:space="0" w:color="auto"/>
            <w:bottom w:val="none" w:sz="0" w:space="0" w:color="auto"/>
            <w:right w:val="none" w:sz="0" w:space="0" w:color="auto"/>
          </w:divBdr>
        </w:div>
      </w:divsChild>
    </w:div>
    <w:div w:id="1718814713">
      <w:bodyDiv w:val="1"/>
      <w:marLeft w:val="0"/>
      <w:marRight w:val="0"/>
      <w:marTop w:val="0"/>
      <w:marBottom w:val="0"/>
      <w:divBdr>
        <w:top w:val="none" w:sz="0" w:space="0" w:color="auto"/>
        <w:left w:val="none" w:sz="0" w:space="0" w:color="auto"/>
        <w:bottom w:val="none" w:sz="0" w:space="0" w:color="auto"/>
        <w:right w:val="none" w:sz="0" w:space="0" w:color="auto"/>
      </w:divBdr>
      <w:divsChild>
        <w:div w:id="109325822">
          <w:marLeft w:val="0"/>
          <w:marRight w:val="0"/>
          <w:marTop w:val="0"/>
          <w:marBottom w:val="0"/>
          <w:divBdr>
            <w:top w:val="none" w:sz="0" w:space="0" w:color="auto"/>
            <w:left w:val="none" w:sz="0" w:space="0" w:color="auto"/>
            <w:bottom w:val="none" w:sz="0" w:space="0" w:color="auto"/>
            <w:right w:val="none" w:sz="0" w:space="0" w:color="auto"/>
          </w:divBdr>
        </w:div>
        <w:div w:id="1820879659">
          <w:marLeft w:val="0"/>
          <w:marRight w:val="0"/>
          <w:marTop w:val="0"/>
          <w:marBottom w:val="0"/>
          <w:divBdr>
            <w:top w:val="none" w:sz="0" w:space="0" w:color="auto"/>
            <w:left w:val="none" w:sz="0" w:space="0" w:color="auto"/>
            <w:bottom w:val="none" w:sz="0" w:space="0" w:color="auto"/>
            <w:right w:val="none" w:sz="0" w:space="0" w:color="auto"/>
          </w:divBdr>
        </w:div>
        <w:div w:id="1963265678">
          <w:marLeft w:val="0"/>
          <w:marRight w:val="0"/>
          <w:marTop w:val="0"/>
          <w:marBottom w:val="0"/>
          <w:divBdr>
            <w:top w:val="none" w:sz="0" w:space="0" w:color="auto"/>
            <w:left w:val="none" w:sz="0" w:space="0" w:color="auto"/>
            <w:bottom w:val="none" w:sz="0" w:space="0" w:color="auto"/>
            <w:right w:val="none" w:sz="0" w:space="0" w:color="auto"/>
          </w:divBdr>
        </w:div>
      </w:divsChild>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195227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nhw.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hw.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838cc2-9923-40c8-875c-a352e0dc198f">
      <Terms xmlns="http://schemas.microsoft.com/office/infopath/2007/PartnerControls"/>
    </lcf76f155ced4ddcb4097134ff3c332f>
    <TaxCatchAll xmlns="8ebaaa80-ebee-4588-aec3-08f3d20a3a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69A093976049940BCA5945CC6AE607F" ma:contentTypeVersion="18" ma:contentTypeDescription="Ein neues Dokument erstellen." ma:contentTypeScope="" ma:versionID="5ee6c455e857951dd42874f6d605af65">
  <xsd:schema xmlns:xsd="http://www.w3.org/2001/XMLSchema" xmlns:xs="http://www.w3.org/2001/XMLSchema" xmlns:p="http://schemas.microsoft.com/office/2006/metadata/properties" xmlns:ns2="0d838cc2-9923-40c8-875c-a352e0dc198f" xmlns:ns3="8ebaaa80-ebee-4588-aec3-08f3d20a3ab2" targetNamespace="http://schemas.microsoft.com/office/2006/metadata/properties" ma:root="true" ma:fieldsID="1cd47469a0733150a8d40f7222f4c8b2" ns2:_="" ns3:_="">
    <xsd:import namespace="0d838cc2-9923-40c8-875c-a352e0dc198f"/>
    <xsd:import namespace="8ebaaa80-ebee-4588-aec3-08f3d20a3ab2"/>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38cc2-9923-40c8-875c-a352e0dc19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502f4a9-b006-436c-a712-489fdc0e67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baaa80-ebee-4588-aec3-08f3d20a3ab2"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33d51a20-5a48-4865-ad98-674213f996f2}" ma:internalName="TaxCatchAll" ma:showField="CatchAllData" ma:web="8ebaaa80-ebee-4588-aec3-08f3d20a3a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4EDFB1-8C22-4BFE-B105-98E39CC8ABF6}">
  <ds:schemaRefs>
    <ds:schemaRef ds:uri="http://schemas.openxmlformats.org/officeDocument/2006/bibliography"/>
  </ds:schemaRefs>
</ds:datastoreItem>
</file>

<file path=customXml/itemProps2.xml><?xml version="1.0" encoding="utf-8"?>
<ds:datastoreItem xmlns:ds="http://schemas.openxmlformats.org/officeDocument/2006/customXml" ds:itemID="{8D0673DE-C5CF-4806-AADF-21177CDD1D67}">
  <ds:schemaRefs>
    <ds:schemaRef ds:uri="http://schemas.microsoft.com/office/2006/metadata/properties"/>
    <ds:schemaRef ds:uri="http://schemas.microsoft.com/office/infopath/2007/PartnerControls"/>
    <ds:schemaRef ds:uri="0d838cc2-9923-40c8-875c-a352e0dc198f"/>
    <ds:schemaRef ds:uri="8ebaaa80-ebee-4588-aec3-08f3d20a3ab2"/>
  </ds:schemaRefs>
</ds:datastoreItem>
</file>

<file path=customXml/itemProps3.xml><?xml version="1.0" encoding="utf-8"?>
<ds:datastoreItem xmlns:ds="http://schemas.openxmlformats.org/officeDocument/2006/customXml" ds:itemID="{4E835E29-76CC-4AD1-9101-3DA44C794CDD}">
  <ds:schemaRefs>
    <ds:schemaRef ds:uri="http://schemas.microsoft.com/sharepoint/v3/contenttype/forms"/>
  </ds:schemaRefs>
</ds:datastoreItem>
</file>

<file path=customXml/itemProps4.xml><?xml version="1.0" encoding="utf-8"?>
<ds:datastoreItem xmlns:ds="http://schemas.openxmlformats.org/officeDocument/2006/customXml" ds:itemID="{34147037-D520-419C-B0BE-8CC65F51A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38cc2-9923-40c8-875c-a352e0dc198f"/>
    <ds:schemaRef ds:uri="8ebaaa80-ebee-4588-aec3-08f3d20a3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1188</Words>
  <Characters>8131</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10</cp:revision>
  <cp:lastPrinted>2006-02-20T13:39:00Z</cp:lastPrinted>
  <dcterms:created xsi:type="dcterms:W3CDTF">2025-02-03T15:07:00Z</dcterms:created>
  <dcterms:modified xsi:type="dcterms:W3CDTF">2025-02-11T13:11:00Z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0x010100D69A093976049940BCA5945CC6AE607F</vt:lpwstr>
  </property>
  <property fmtid="{D5CDD505-2E9C-101B-9397-08002B2CF9AE}" pid="3" name="MediaServiceImageTags">
    <vt:lpwstr/>
  </property>
</Properties>
</file>